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9" w:lineRule="exact"/>
        <w:jc w:val="center"/>
        <w:textAlignment w:val="auto"/>
        <w:outlineLvl w:val="9"/>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山东</w:t>
      </w:r>
      <w:r>
        <w:rPr>
          <w:rFonts w:hint="eastAsia" w:ascii="方正小标宋简体" w:hAnsi="方正小标宋简体" w:eastAsia="方正小标宋简体" w:cs="方正小标宋简体"/>
          <w:bCs/>
          <w:sz w:val="44"/>
          <w:lang w:val="en-US" w:eastAsia="zh-CN"/>
        </w:rPr>
        <w:t>省海佑福瑞达制药</w:t>
      </w:r>
      <w:r>
        <w:rPr>
          <w:rFonts w:hint="eastAsia" w:ascii="方正小标宋简体" w:hAnsi="方正小标宋简体" w:eastAsia="方正小标宋简体" w:cs="方正小标宋简体"/>
          <w:bCs/>
          <w:sz w:val="44"/>
        </w:rPr>
        <w:t>有限公司</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bCs/>
          <w:color w:val="000000" w:themeColor="text1"/>
          <w:sz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lang w:val="en-US" w:eastAsia="zh-CN"/>
          <w14:textFill>
            <w14:solidFill>
              <w14:schemeClr w14:val="tx1"/>
            </w14:solidFill>
          </w14:textFill>
        </w:rPr>
        <w:t>职业经理人招聘公告</w:t>
      </w:r>
    </w:p>
    <w:p>
      <w:pPr>
        <w:keepNext w:val="0"/>
        <w:keepLines w:val="0"/>
        <w:pageBreakBefore w:val="0"/>
        <w:widowControl/>
        <w:kinsoku/>
        <w:wordWrap/>
        <w:overflowPunct/>
        <w:topLinePunct w:val="0"/>
        <w:autoSpaceDE/>
        <w:autoSpaceDN/>
        <w:bidi w:val="0"/>
        <w:adjustRightInd/>
        <w:snapToGrid/>
        <w:spacing w:line="579" w:lineRule="exact"/>
        <w:textAlignment w:val="auto"/>
        <w:outlineLvl w:val="9"/>
        <w:rPr>
          <w:rFonts w:eastAsia="仿宋_GB2312"/>
          <w:sz w:val="32"/>
          <w:szCs w:val="32"/>
        </w:rPr>
      </w:pPr>
    </w:p>
    <w:p>
      <w:pPr>
        <w:spacing w:beforeLines="0" w:afterLines="0"/>
        <w:jc w:val="left"/>
        <w:rPr>
          <w:rFonts w:hint="eastAsia" w:ascii="仿宋" w:hAnsi="仿宋" w:eastAsia="仿宋"/>
          <w:sz w:val="32"/>
          <w:szCs w:val="32"/>
          <w:lang w:val="en-US" w:eastAsia="zh-CN"/>
        </w:rPr>
      </w:pPr>
      <w:r>
        <w:rPr>
          <w:rFonts w:ascii="微软雅黑" w:hAnsi="微软雅黑" w:eastAsia="微软雅黑" w:cs="微软雅黑"/>
          <w:i w:val="0"/>
          <w:iCs w:val="0"/>
          <w:caps w:val="0"/>
          <w:color w:val="666666"/>
          <w:spacing w:val="0"/>
          <w:sz w:val="21"/>
          <w:szCs w:val="21"/>
        </w:rPr>
        <w:t> </w:t>
      </w:r>
      <w:r>
        <w:rPr>
          <w:rFonts w:hint="eastAsia" w:ascii="微软雅黑" w:hAnsi="微软雅黑" w:eastAsia="微软雅黑" w:cs="微软雅黑"/>
          <w:i w:val="0"/>
          <w:iCs w:val="0"/>
          <w:caps w:val="0"/>
          <w:color w:val="666666"/>
          <w:spacing w:val="0"/>
          <w:sz w:val="21"/>
          <w:szCs w:val="21"/>
          <w:lang w:val="en-US" w:eastAsia="zh-CN"/>
        </w:rPr>
        <w:t xml:space="preserve">     </w:t>
      </w:r>
      <w:r>
        <w:rPr>
          <w:rFonts w:hint="eastAsia" w:ascii="仿宋" w:hAnsi="仿宋" w:eastAsia="仿宋"/>
          <w:sz w:val="32"/>
          <w:szCs w:val="32"/>
        </w:rPr>
        <w:t>山东省生物医药科学院有限公司2</w:t>
      </w:r>
      <w:r>
        <w:rPr>
          <w:rFonts w:ascii="仿宋" w:hAnsi="仿宋" w:eastAsia="仿宋"/>
          <w:sz w:val="32"/>
          <w:szCs w:val="32"/>
        </w:rPr>
        <w:t>019</w:t>
      </w:r>
      <w:r>
        <w:rPr>
          <w:rFonts w:hint="eastAsia" w:ascii="仿宋" w:hAnsi="仿宋" w:eastAsia="仿宋"/>
          <w:sz w:val="32"/>
          <w:szCs w:val="32"/>
        </w:rPr>
        <w:t>年由山东省药学科学院控股并发起设立，是一家以技术驱动到产品落地的新型创新企业，</w:t>
      </w:r>
      <w:r>
        <w:rPr>
          <w:rFonts w:hint="eastAsia" w:ascii="仿宋" w:hAnsi="仿宋" w:eastAsia="仿宋"/>
          <w:sz w:val="32"/>
          <w:szCs w:val="32"/>
          <w:lang w:val="en-US" w:eastAsia="zh-CN"/>
        </w:rPr>
        <w:t>注册资金1818万元；山东海佑福瑞达制药有限公司为其控股的高新技术企业，</w:t>
      </w:r>
      <w:r>
        <w:rPr>
          <w:rFonts w:hint="eastAsia" w:ascii="仿宋" w:hAnsi="仿宋" w:eastAsia="仿宋"/>
          <w:sz w:val="32"/>
          <w:szCs w:val="32"/>
        </w:rPr>
        <w:t>公司始建于2012年6月，占地面积6.93万平方米，建筑面</w:t>
      </w:r>
      <w:r>
        <w:rPr>
          <w:rFonts w:hint="eastAsia" w:ascii="仿宋" w:hAnsi="仿宋" w:eastAsia="仿宋"/>
          <w:sz w:val="32"/>
          <w:szCs w:val="32"/>
          <w:lang w:val="en-US" w:eastAsia="zh-CN"/>
        </w:rPr>
        <w:t>积3.9万平方米，拥有7个原辅包登记号，申请发明专利6项，现有员工132人，其中本科以上学历31人，占比24%。</w:t>
      </w:r>
    </w:p>
    <w:p>
      <w:pPr>
        <w:keepNext w:val="0"/>
        <w:keepLines w:val="0"/>
        <w:pageBreakBefore w:val="0"/>
        <w:widowControl/>
        <w:kinsoku/>
        <w:wordWrap/>
        <w:overflowPunct/>
        <w:topLinePunct w:val="0"/>
        <w:autoSpaceDE/>
        <w:autoSpaceDN/>
        <w:bidi w:val="0"/>
        <w:adjustRightInd/>
        <w:snapToGrid/>
        <w:spacing w:line="579" w:lineRule="exact"/>
        <w:ind w:firstLine="64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为持续深化国企三项制度改革，建立更加市场化的选人用人管理机制，</w:t>
      </w:r>
      <w:r>
        <w:rPr>
          <w:rFonts w:hint="eastAsia" w:ascii="仿宋_GB2312" w:hAnsi="仿宋" w:eastAsia="仿宋_GB2312"/>
          <w:color w:val="000000" w:themeColor="text1"/>
          <w:sz w:val="32"/>
          <w:szCs w:val="32"/>
          <w14:textFill>
            <w14:solidFill>
              <w14:schemeClr w14:val="tx1"/>
            </w14:solidFill>
          </w14:textFill>
        </w:rPr>
        <w:t>现面向社会公开招聘</w:t>
      </w:r>
      <w:r>
        <w:rPr>
          <w:rFonts w:hint="eastAsia" w:ascii="仿宋" w:hAnsi="仿宋" w:eastAsia="仿宋"/>
          <w:sz w:val="32"/>
          <w:szCs w:val="32"/>
          <w:lang w:val="en-US" w:eastAsia="zh-CN"/>
        </w:rPr>
        <w:t>山东海佑福瑞达制药有限公司</w:t>
      </w:r>
      <w:r>
        <w:rPr>
          <w:rFonts w:hint="eastAsia" w:ascii="仿宋_GB2312" w:hAnsi="仿宋" w:eastAsia="仿宋_GB2312"/>
          <w:color w:val="000000" w:themeColor="text1"/>
          <w:sz w:val="32"/>
          <w:szCs w:val="32"/>
          <w14:textFill>
            <w14:solidFill>
              <w14:schemeClr w14:val="tx1"/>
            </w14:solidFill>
          </w14:textFill>
        </w:rPr>
        <w:t>职业经理人，有关事项公告如下：</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eastAsia="黑体"/>
          <w:sz w:val="32"/>
          <w:szCs w:val="32"/>
        </w:rPr>
      </w:pPr>
      <w:r>
        <w:rPr>
          <w:rFonts w:eastAsia="黑体"/>
          <w:sz w:val="32"/>
          <w:szCs w:val="32"/>
        </w:rPr>
        <w:t>一、招聘岗位及人数</w:t>
      </w:r>
    </w:p>
    <w:p>
      <w:pPr>
        <w:keepNext w:val="0"/>
        <w:keepLines w:val="0"/>
        <w:pageBreakBefore w:val="0"/>
        <w:widowControl/>
        <w:kinsoku/>
        <w:wordWrap/>
        <w:overflowPunct/>
        <w:topLinePunct w:val="0"/>
        <w:autoSpaceDE/>
        <w:autoSpaceDN/>
        <w:bidi w:val="0"/>
        <w:adjustRightInd/>
        <w:snapToGrid/>
        <w:spacing w:line="579" w:lineRule="exact"/>
        <w:ind w:firstLine="640"/>
        <w:jc w:val="both"/>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公开选聘总经理（职业经理人）岗位1名</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黑体"/>
          <w:sz w:val="32"/>
          <w:szCs w:val="32"/>
          <w:lang w:val="en-US" w:eastAsia="zh-CN"/>
        </w:rPr>
      </w:pPr>
      <w:r>
        <w:rPr>
          <w:rFonts w:eastAsia="黑体"/>
          <w:sz w:val="32"/>
          <w:szCs w:val="32"/>
        </w:rPr>
        <w:t>二、招聘条件</w:t>
      </w:r>
      <w:r>
        <w:rPr>
          <w:rFonts w:hint="eastAsia" w:eastAsia="黑体"/>
          <w:sz w:val="32"/>
          <w:szCs w:val="32"/>
          <w:lang w:val="en-US" w:eastAsia="zh-CN"/>
        </w:rPr>
        <w:t>及岗位要求</w:t>
      </w:r>
    </w:p>
    <w:p>
      <w:pPr>
        <w:keepNext w:val="0"/>
        <w:keepLines w:val="0"/>
        <w:pageBreakBefore w:val="0"/>
        <w:widowControl/>
        <w:kinsoku/>
        <w:wordWrap/>
        <w:overflowPunct/>
        <w:topLinePunct w:val="0"/>
        <w:autoSpaceDE/>
        <w:autoSpaceDN/>
        <w:bidi w:val="0"/>
        <w:adjustRightInd/>
        <w:snapToGrid/>
        <w:spacing w:line="579" w:lineRule="exact"/>
        <w:ind w:firstLine="562"/>
        <w:jc w:val="both"/>
        <w:textAlignment w:val="auto"/>
        <w:outlineLvl w:val="9"/>
        <w:rPr>
          <w:rFonts w:eastAsia="楷体_GB2312"/>
          <w:b/>
          <w:bCs/>
          <w:sz w:val="32"/>
          <w:szCs w:val="32"/>
        </w:rPr>
      </w:pPr>
      <w:r>
        <w:rPr>
          <w:rFonts w:eastAsia="楷体_GB2312"/>
          <w:b/>
          <w:bCs/>
          <w:sz w:val="32"/>
          <w:szCs w:val="32"/>
        </w:rPr>
        <w:t xml:space="preserve">（一）基本条件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1.政治思想素质过硬，具有干事创业、追求卓越的事业心和责任感。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2.坚持业绩导向、市场导向，熟悉企业经营管理工作，以往经营业绩突出，在所处行业或者相关专业领域有一定认可度。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3.遵守宪法和法律，近五年无因违纪违法受到党纪政务处分、行政刑事处罚记录。</w:t>
      </w:r>
    </w:p>
    <w:p>
      <w:pPr>
        <w:pStyle w:val="5"/>
        <w:keepNext w:val="0"/>
        <w:keepLines w:val="0"/>
        <w:pageBreakBefore w:val="0"/>
        <w:kinsoku/>
        <w:wordWrap/>
        <w:overflowPunct/>
        <w:topLinePunct w:val="0"/>
        <w:autoSpaceDE/>
        <w:autoSpaceDN/>
        <w:bidi w:val="0"/>
        <w:adjustRightInd/>
        <w:snapToGrid/>
        <w:spacing w:line="579" w:lineRule="exact"/>
        <w:jc w:val="both"/>
        <w:textAlignment w:val="auto"/>
        <w:rPr>
          <w:rFonts w:hint="default"/>
          <w:color w:val="auto"/>
          <w:lang w:val="en-US" w:eastAsia="zh-CN"/>
        </w:rPr>
      </w:pPr>
      <w:r>
        <w:rPr>
          <w:rFonts w:hint="eastAsia" w:ascii="仿宋_GB2312" w:hAnsi="仿宋_GB2312" w:eastAsia="仿宋_GB2312" w:cs="仿宋_GB2312"/>
          <w:sz w:val="32"/>
          <w:szCs w:val="32"/>
          <w:lang w:val="en-US" w:eastAsia="zh-CN"/>
        </w:rPr>
        <w:t>4.身体健康，具备良</w:t>
      </w:r>
      <w:r>
        <w:rPr>
          <w:rFonts w:hint="eastAsia" w:ascii="仿宋_GB2312" w:hAnsi="仿宋_GB2312" w:eastAsia="仿宋_GB2312" w:cs="仿宋_GB2312"/>
          <w:color w:val="auto"/>
          <w:sz w:val="32"/>
          <w:szCs w:val="32"/>
          <w:lang w:val="en-US" w:eastAsia="zh-CN"/>
        </w:rPr>
        <w:t>好的心理素质和正常履职的身体素质。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outlineLvl w:val="9"/>
        <w:rPr>
          <w:rFonts w:hint="eastAsia"/>
          <w:color w:val="auto"/>
          <w:lang w:val="en-US" w:eastAsia="zh-CN"/>
        </w:rPr>
      </w:pPr>
      <w:r>
        <w:rPr>
          <w:rFonts w:hint="eastAsia" w:ascii="仿宋_GB2312" w:hAnsi="仿宋_GB2312" w:eastAsia="仿宋_GB2312" w:cs="仿宋_GB2312"/>
          <w:color w:val="auto"/>
          <w:sz w:val="32"/>
          <w:szCs w:val="32"/>
          <w:lang w:val="en-US" w:eastAsia="zh-CN"/>
        </w:rPr>
        <w:t>5.原则上1972年1月1日以后出生，特别优秀的可适当放宽年龄要求。</w:t>
      </w:r>
    </w:p>
    <w:p>
      <w:pPr>
        <w:keepNext w:val="0"/>
        <w:keepLines w:val="0"/>
        <w:pageBreakBefore w:val="0"/>
        <w:widowControl/>
        <w:kinsoku/>
        <w:wordWrap/>
        <w:overflowPunct/>
        <w:topLinePunct w:val="0"/>
        <w:autoSpaceDE/>
        <w:autoSpaceDN/>
        <w:bidi w:val="0"/>
        <w:adjustRightInd/>
        <w:snapToGrid/>
        <w:spacing w:line="579" w:lineRule="exact"/>
        <w:ind w:firstLine="562"/>
        <w:jc w:val="both"/>
        <w:textAlignment w:val="auto"/>
        <w:outlineLvl w:val="9"/>
        <w:rPr>
          <w:rFonts w:eastAsia="楷体_GB2312"/>
          <w:b/>
          <w:bCs/>
          <w:color w:val="auto"/>
          <w:sz w:val="32"/>
          <w:szCs w:val="32"/>
        </w:rPr>
      </w:pPr>
      <w:r>
        <w:rPr>
          <w:rFonts w:eastAsia="楷体_GB2312"/>
          <w:b/>
          <w:bCs/>
          <w:color w:val="auto"/>
          <w:sz w:val="32"/>
          <w:szCs w:val="32"/>
        </w:rPr>
        <w:t>（二）岗位条件</w:t>
      </w:r>
    </w:p>
    <w:p>
      <w:pPr>
        <w:pStyle w:val="5"/>
        <w:keepNext w:val="0"/>
        <w:keepLines w:val="0"/>
        <w:pageBreakBefore w:val="0"/>
        <w:widowControl/>
        <w:kinsoku/>
        <w:wordWrap/>
        <w:overflowPunct/>
        <w:topLinePunct w:val="0"/>
        <w:autoSpaceDE/>
        <w:autoSpaceDN/>
        <w:bidi w:val="0"/>
        <w:adjustRightInd/>
        <w:snapToGrid/>
        <w:spacing w:line="579"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1.10年以上国内外知名企业工作经验，8年以上医药企业管理经验，5年以上企业高管工作经验。</w:t>
      </w:r>
    </w:p>
    <w:p>
      <w:pPr>
        <w:pStyle w:val="5"/>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 w:hAnsi="仿宋"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2.具有先进的管理理念，契合企业发展的战略，具备把握企业发展全局的能力；熟悉企业全面运作、企业经营管理；具有敏锐的商业触觉、优异的工作业绩。</w:t>
      </w:r>
    </w:p>
    <w:p>
      <w:pPr>
        <w:pStyle w:val="5"/>
        <w:keepNext w:val="0"/>
        <w:keepLines w:val="0"/>
        <w:pageBreakBefore w:val="0"/>
        <w:widowControl/>
        <w:kinsoku/>
        <w:wordWrap/>
        <w:overflowPunct/>
        <w:topLinePunct w:val="0"/>
        <w:autoSpaceDE/>
        <w:autoSpaceDN/>
        <w:bidi w:val="0"/>
        <w:adjustRightInd/>
        <w:snapToGrid/>
        <w:spacing w:line="579"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具有出色的领导能力、判断与决策能力、创新变革能力、资源整合能力；具有很强的沟通协调能力、计划执行与推进能力；具有高度的敬业精神及高涨的工作激情，能接受高强度的工作，工作态度积极乐观；具有强烈的责任心和事业心、良好的敬业精神和职业道德。</w:t>
      </w:r>
    </w:p>
    <w:p>
      <w:pPr>
        <w:pStyle w:val="5"/>
        <w:keepNext w:val="0"/>
        <w:keepLines w:val="0"/>
        <w:pageBreakBefore w:val="0"/>
        <w:widowControl/>
        <w:kinsoku/>
        <w:wordWrap/>
        <w:overflowPunct/>
        <w:topLinePunct w:val="0"/>
        <w:autoSpaceDE/>
        <w:autoSpaceDN/>
        <w:bidi w:val="0"/>
        <w:adjustRightInd/>
        <w:snapToGrid/>
        <w:spacing w:line="579"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4.熟悉医药健康行业政策，拥有行业资源。</w:t>
      </w:r>
    </w:p>
    <w:p>
      <w:pPr>
        <w:pStyle w:val="5"/>
        <w:keepNext w:val="0"/>
        <w:keepLines w:val="0"/>
        <w:pageBreakBefore w:val="0"/>
        <w:widowControl/>
        <w:kinsoku/>
        <w:wordWrap/>
        <w:overflowPunct/>
        <w:topLinePunct w:val="0"/>
        <w:autoSpaceDE/>
        <w:autoSpaceDN/>
        <w:bidi w:val="0"/>
        <w:adjustRightInd/>
        <w:snapToGrid/>
        <w:spacing w:line="579"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5.认同鲁商企业文化，具有较高的职业素养，较强的学习能力和抗压能力。</w:t>
      </w:r>
    </w:p>
    <w:p>
      <w:pPr>
        <w:pStyle w:val="5"/>
        <w:keepNext w:val="0"/>
        <w:keepLines w:val="0"/>
        <w:pageBreakBefore w:val="0"/>
        <w:widowControl/>
        <w:kinsoku/>
        <w:wordWrap/>
        <w:overflowPunct/>
        <w:topLinePunct w:val="0"/>
        <w:autoSpaceDE/>
        <w:autoSpaceDN/>
        <w:bidi w:val="0"/>
        <w:adjustRightInd/>
        <w:snapToGrid/>
        <w:spacing w:line="579" w:lineRule="exact"/>
        <w:jc w:val="both"/>
        <w:textAlignment w:val="auto"/>
        <w:outlineLvl w:val="9"/>
        <w:rPr>
          <w:rFonts w:hint="eastAsia"/>
          <w:color w:val="auto"/>
          <w:lang w:eastAsia="zh-CN"/>
        </w:rPr>
      </w:pPr>
      <w:r>
        <w:rPr>
          <w:rFonts w:hint="eastAsia" w:ascii="仿宋_GB2312" w:hAnsi="仿宋_GB2312" w:eastAsia="仿宋_GB2312" w:cs="仿宋_GB2312"/>
          <w:color w:val="auto"/>
          <w:sz w:val="32"/>
          <w:szCs w:val="32"/>
          <w:lang w:val="en-US" w:eastAsia="zh-CN"/>
        </w:rPr>
        <w:t>符合上述条件，并具有生物医药、精细化工、企业管理等相关专业本科及以上学历。条件特别优秀的，岗位条件可适当放宽。</w:t>
      </w:r>
    </w:p>
    <w:p>
      <w:pPr>
        <w:keepNext w:val="0"/>
        <w:keepLines w:val="0"/>
        <w:pageBreakBefore w:val="0"/>
        <w:widowControl/>
        <w:kinsoku/>
        <w:wordWrap/>
        <w:overflowPunct/>
        <w:topLinePunct w:val="0"/>
        <w:autoSpaceDE/>
        <w:autoSpaceDN/>
        <w:bidi w:val="0"/>
        <w:adjustRightInd/>
        <w:snapToGrid/>
        <w:spacing w:line="579"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岗位职责</w:t>
      </w:r>
    </w:p>
    <w:p>
      <w:pPr>
        <w:pStyle w:val="5"/>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主持公司日常经营管理工作，组织实施董事会决议，并向董事会报告工作；</w:t>
      </w:r>
    </w:p>
    <w:p>
      <w:pPr>
        <w:pStyle w:val="16"/>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组织实施公司</w:t>
      </w:r>
      <w:r>
        <w:rPr>
          <w:rFonts w:hint="eastAsia" w:ascii="仿宋_GB2312" w:hAnsi="仿宋_GB2312" w:eastAsia="仿宋_GB2312" w:cs="仿宋_GB2312"/>
          <w:color w:val="auto"/>
          <w:sz w:val="32"/>
          <w:szCs w:val="32"/>
        </w:rPr>
        <w:t>发展战略</w:t>
      </w:r>
      <w:r>
        <w:rPr>
          <w:rFonts w:hint="eastAsia" w:ascii="仿宋_GB2312" w:hAnsi="仿宋_GB2312" w:eastAsia="仿宋_GB2312" w:cs="仿宋_GB2312"/>
          <w:color w:val="auto"/>
          <w:sz w:val="32"/>
          <w:szCs w:val="32"/>
          <w:lang w:eastAsia="zh-CN"/>
        </w:rPr>
        <w:t>、年度经营计划、投资方案，</w:t>
      </w:r>
      <w:r>
        <w:rPr>
          <w:rFonts w:hint="eastAsia" w:ascii="仿宋_GB2312" w:hAnsi="仿宋_GB2312" w:eastAsia="仿宋_GB2312" w:cs="仿宋_GB2312"/>
          <w:color w:val="auto"/>
          <w:sz w:val="32"/>
          <w:szCs w:val="32"/>
        </w:rPr>
        <w:t>发掘市场机会，领导创新与管理变革</w:t>
      </w:r>
      <w:r>
        <w:rPr>
          <w:rFonts w:hint="eastAsia" w:ascii="仿宋_GB2312" w:hAnsi="仿宋_GB2312" w:eastAsia="仿宋_GB2312" w:cs="仿宋_GB2312"/>
          <w:color w:val="auto"/>
          <w:sz w:val="32"/>
          <w:szCs w:val="32"/>
          <w:lang w:eastAsia="zh-CN"/>
        </w:rPr>
        <w:t>；</w:t>
      </w:r>
    </w:p>
    <w:p>
      <w:pPr>
        <w:pStyle w:val="5"/>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拟订公司内部管理机构设置方案，</w:t>
      </w:r>
      <w:r>
        <w:rPr>
          <w:rFonts w:hint="eastAsia" w:ascii="仿宋_GB2312" w:hAnsi="仿宋_GB2312" w:eastAsia="仿宋_GB2312" w:cs="仿宋_GB2312"/>
          <w:color w:val="auto"/>
          <w:sz w:val="32"/>
          <w:szCs w:val="32"/>
          <w:lang w:val="en-US" w:eastAsia="zh-CN" w:bidi="ar-SA"/>
        </w:rPr>
        <w:t>并提交董事会审批</w:t>
      </w:r>
      <w:r>
        <w:rPr>
          <w:rFonts w:hint="eastAsia" w:ascii="仿宋_GB2312" w:hAnsi="仿宋_GB2312" w:eastAsia="仿宋_GB2312" w:cs="仿宋_GB2312"/>
          <w:color w:val="auto"/>
          <w:sz w:val="32"/>
          <w:szCs w:val="32"/>
          <w:lang w:eastAsia="zh-CN"/>
        </w:rPr>
        <w:t>；</w:t>
      </w:r>
    </w:p>
    <w:p>
      <w:pPr>
        <w:pStyle w:val="5"/>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拟订公司的基本管理制度；</w:t>
      </w:r>
    </w:p>
    <w:p>
      <w:pPr>
        <w:pStyle w:val="5"/>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制定公司的具体规章；</w:t>
      </w:r>
    </w:p>
    <w:p>
      <w:pPr>
        <w:pStyle w:val="5"/>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按照有关规定，提请聘任或者解聘公司副总经理；</w:t>
      </w:r>
    </w:p>
    <w:p>
      <w:pPr>
        <w:pStyle w:val="5"/>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按照有关规定，决定聘任或者解聘除应由董事会决定聘任或者解聘以外的经营管理人员；</w:t>
      </w:r>
    </w:p>
    <w:p>
      <w:pPr>
        <w:pStyle w:val="5"/>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落实“一岗双责”，积极支持、主动参与党建工作，结合业务分工抓好党建工作；</w:t>
      </w:r>
    </w:p>
    <w:p>
      <w:pPr>
        <w:pStyle w:val="5"/>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代表公司参加重大外事及其他重要活动，树立良好的企业形象</w:t>
      </w:r>
      <w:r>
        <w:rPr>
          <w:rFonts w:hint="eastAsia" w:ascii="仿宋_GB2312" w:hAnsi="仿宋_GB2312" w:eastAsia="仿宋_GB2312" w:cs="仿宋_GB2312"/>
          <w:color w:val="auto"/>
          <w:sz w:val="32"/>
          <w:szCs w:val="32"/>
          <w:lang w:eastAsia="zh-CN"/>
        </w:rPr>
        <w:t>；</w:t>
      </w:r>
    </w:p>
    <w:p>
      <w:pPr>
        <w:pStyle w:val="5"/>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董事会授予的其他职责权限。</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黑体"/>
          <w:color w:val="auto"/>
          <w:sz w:val="32"/>
          <w:szCs w:val="32"/>
        </w:rPr>
      </w:pPr>
      <w:r>
        <w:rPr>
          <w:rFonts w:hint="eastAsia" w:eastAsia="黑体"/>
          <w:color w:val="auto"/>
          <w:sz w:val="32"/>
          <w:szCs w:val="32"/>
        </w:rPr>
        <w:t>三、选聘程序</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本次招聘工作按照公开报名、资格审查、现场面试答辩、考察、聘用等程序进行。</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面试时间另行通知。</w:t>
      </w:r>
      <w:bookmarkStart w:id="0" w:name="_GoBack"/>
      <w:bookmarkEnd w:id="0"/>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黑体"/>
          <w:color w:val="auto"/>
          <w:sz w:val="32"/>
          <w:szCs w:val="32"/>
        </w:rPr>
      </w:pPr>
      <w:r>
        <w:rPr>
          <w:rFonts w:hint="eastAsia" w:eastAsia="黑体"/>
          <w:color w:val="auto"/>
          <w:sz w:val="32"/>
          <w:szCs w:val="32"/>
        </w:rPr>
        <w:t>四、其他事项</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1.报名时间：</w:t>
      </w:r>
      <w:r>
        <w:rPr>
          <w:rFonts w:hint="eastAsia" w:ascii="仿宋_GB2312" w:hAnsi="仿宋_GB2312" w:eastAsia="仿宋_GB2312" w:cs="仿宋_GB2312"/>
          <w:color w:val="auto"/>
          <w:sz w:val="32"/>
          <w:szCs w:val="32"/>
          <w:lang w:val="en-US" w:eastAsia="zh-CN"/>
        </w:rPr>
        <w:t>自发布之日起7工作日内</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hint="eastAsia"/>
          <w:color w:val="auto"/>
        </w:rPr>
      </w:pPr>
      <w:r>
        <w:rPr>
          <w:rFonts w:hint="eastAsia" w:ascii="仿宋_GB2312" w:hAnsi="仿宋_GB2312" w:eastAsia="仿宋_GB2312" w:cs="仿宋_GB2312"/>
          <w:color w:val="auto"/>
          <w:sz w:val="32"/>
          <w:szCs w:val="32"/>
        </w:rPr>
        <w:t>2.报名方式：本次招聘仅接受网上报名。应聘者填写《公开招聘报名表》（附件），规范填写后，连同本人</w:t>
      </w:r>
      <w:r>
        <w:rPr>
          <w:rFonts w:hint="eastAsia" w:ascii="仿宋_GB2312" w:eastAsia="仿宋_GB2312"/>
          <w:color w:val="auto"/>
          <w:sz w:val="32"/>
          <w:szCs w:val="32"/>
          <w:lang w:val="en-US" w:eastAsia="zh-CN"/>
        </w:rPr>
        <w:t>近三年工作业绩报告、</w:t>
      </w:r>
      <w:r>
        <w:rPr>
          <w:rFonts w:hint="eastAsia" w:ascii="仿宋_GB2312" w:hAnsi="仿宋_GB2312" w:eastAsia="仿宋_GB2312" w:cs="仿宋_GB2312"/>
          <w:color w:val="auto"/>
          <w:sz w:val="32"/>
          <w:szCs w:val="32"/>
        </w:rPr>
        <w:t>有效身份证件、学历/学位证书</w:t>
      </w:r>
      <w:r>
        <w:rPr>
          <w:rFonts w:hint="eastAsia" w:ascii="仿宋_GB2312" w:eastAsia="仿宋_GB2312"/>
          <w:color w:val="auto"/>
          <w:sz w:val="32"/>
          <w:szCs w:val="32"/>
        </w:rPr>
        <w:t>（海外取得学历学位者须提供教育部留学服务中心出具的《国（境）外学历学位认证书》）</w:t>
      </w:r>
      <w:r>
        <w:rPr>
          <w:rFonts w:hint="eastAsia" w:ascii="仿宋_GB2312" w:hAnsi="仿宋_GB2312" w:eastAsia="仿宋_GB2312" w:cs="仿宋_GB2312"/>
          <w:color w:val="auto"/>
          <w:sz w:val="32"/>
          <w:szCs w:val="32"/>
        </w:rPr>
        <w:t>、职（执）业资格或专业技术资格证明书等证明材料，扫描后发送电子邮件到指定电子邮箱。请在邮件标题中注明“姓名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应聘职位”，标注不清晰者视为无效报名。请应聘者保证信息真实性，如信息失实，将取消应聘及聘用资格。</w:t>
      </w:r>
      <w:r>
        <w:rPr>
          <w:rFonts w:hint="eastAsia" w:ascii="仿宋_GB2312" w:eastAsia="仿宋_GB2312"/>
          <w:color w:val="auto"/>
          <w:sz w:val="32"/>
          <w:szCs w:val="32"/>
        </w:rPr>
        <w:t>报名资料恕不退回，在公开招聘过程中，我们承诺为应聘者保密。</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3.资格审查：根据招聘条件，审查通过的人员由招聘</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以短信、电话或邮件方式通知应聘人员。审查不通过者不再通知。</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4.注意事项：资格审查贯穿招聘全过程，凡弄虚作假者，一经查实，即取消聘用资格。本次招聘不收取任何费用、不授权任何机构进行培训。</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hint="eastAsia"/>
        </w:rPr>
      </w:pPr>
      <w:r>
        <w:rPr>
          <w:rFonts w:hint="eastAsia" w:eastAsia="仿宋_GB2312"/>
          <w:color w:val="auto"/>
          <w:sz w:val="32"/>
          <w:szCs w:val="32"/>
          <w:lang w:val="en-US" w:eastAsia="zh-CN"/>
        </w:rPr>
        <w:t>5</w:t>
      </w:r>
      <w:r>
        <w:rPr>
          <w:rFonts w:hint="eastAsia" w:eastAsia="仿宋_GB2312"/>
          <w:color w:val="auto"/>
          <w:sz w:val="32"/>
          <w:szCs w:val="32"/>
        </w:rPr>
        <w:t>.</w:t>
      </w:r>
      <w:r>
        <w:rPr>
          <w:rFonts w:hint="eastAsia" w:eastAsia="仿宋_GB2312"/>
          <w:sz w:val="32"/>
          <w:szCs w:val="32"/>
        </w:rPr>
        <w:t>山东</w:t>
      </w:r>
      <w:r>
        <w:rPr>
          <w:rFonts w:hint="eastAsia" w:eastAsia="仿宋_GB2312"/>
          <w:sz w:val="32"/>
          <w:szCs w:val="32"/>
          <w:lang w:val="en-US" w:eastAsia="zh-CN"/>
        </w:rPr>
        <w:t>省生物医药科学院</w:t>
      </w:r>
      <w:r>
        <w:rPr>
          <w:rFonts w:hint="eastAsia" w:eastAsia="仿宋_GB2312"/>
          <w:sz w:val="32"/>
          <w:szCs w:val="32"/>
        </w:rPr>
        <w:t>有限公司</w:t>
      </w:r>
      <w:r>
        <w:rPr>
          <w:rFonts w:hint="eastAsia" w:eastAsia="仿宋_GB2312"/>
          <w:color w:val="auto"/>
          <w:sz w:val="32"/>
          <w:szCs w:val="32"/>
        </w:rPr>
        <w:t>对本</w:t>
      </w:r>
      <w:r>
        <w:rPr>
          <w:rFonts w:hint="eastAsia" w:eastAsia="仿宋_GB2312"/>
          <w:sz w:val="32"/>
          <w:szCs w:val="32"/>
        </w:rPr>
        <w:t>次招聘享有最终解释权。</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.联系方式：报名电子邮箱：</w:t>
      </w:r>
      <w:r>
        <w:rPr>
          <w:rFonts w:hint="eastAsia" w:ascii="仿宋_GB2312" w:hAnsi="仿宋_GB2312" w:eastAsia="仿宋_GB2312" w:cs="仿宋_GB2312"/>
          <w:color w:val="auto"/>
          <w:sz w:val="32"/>
          <w:szCs w:val="32"/>
          <w:lang w:val="en-US" w:eastAsia="zh-CN"/>
        </w:rPr>
        <w:t>sd</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"mailto:fredawk@126.com"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hyfrd</w:t>
      </w:r>
      <w:r>
        <w:rPr>
          <w:rStyle w:val="10"/>
          <w:rFonts w:hint="eastAsia" w:ascii="仿宋_GB2312" w:hAnsi="仿宋_GB2312" w:eastAsia="仿宋_GB2312" w:cs="仿宋_GB2312"/>
          <w:color w:val="auto"/>
          <w:sz w:val="32"/>
          <w:szCs w:val="32"/>
          <w:lang w:val="en-US" w:eastAsia="zh-CN"/>
        </w:rPr>
        <w:t>@163.com</w:t>
      </w:r>
      <w:r>
        <w:rPr>
          <w:rFonts w:hint="eastAsia" w:ascii="仿宋_GB2312" w:hAnsi="仿宋_GB2312" w:eastAsia="仿宋_GB2312" w:cs="仿宋_GB2312"/>
          <w:color w:val="auto"/>
          <w:sz w:val="32"/>
          <w:szCs w:val="32"/>
          <w:lang w:val="en-US" w:eastAsia="zh-CN"/>
        </w:rPr>
        <w:fldChar w:fldCharType="end"/>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咨询电话：053</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6376511</w:t>
      </w:r>
    </w:p>
    <w:p>
      <w:pPr>
        <w:pStyle w:val="5"/>
        <w:rPr>
          <w:rFonts w:hint="eastAsia" w:ascii="仿宋_GB2312" w:hAnsi="仿宋_GB2312" w:eastAsia="仿宋_GB2312" w:cs="仿宋_GB2312"/>
          <w:color w:val="auto"/>
          <w:sz w:val="32"/>
          <w:szCs w:val="32"/>
          <w:lang w:val="en-US" w:eastAsia="zh-CN"/>
        </w:rPr>
      </w:pPr>
    </w:p>
    <w:p>
      <w:pPr>
        <w:pStyle w:val="5"/>
        <w:rPr>
          <w:rFonts w:hint="eastAsia" w:ascii="仿宋_GB2312" w:hAnsi="仿宋_GB2312" w:eastAsia="仿宋_GB2312" w:cs="仿宋_GB2312"/>
          <w:color w:val="auto"/>
          <w:sz w:val="32"/>
          <w:szCs w:val="32"/>
          <w:lang w:val="en-US" w:eastAsia="zh-CN"/>
        </w:rPr>
      </w:pPr>
    </w:p>
    <w:p>
      <w:pPr>
        <w:pStyle w:val="5"/>
        <w:ind w:left="0" w:leftChars="0" w:firstLine="0" w:firstLineChars="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山东省生物医药科学院有限公司</w:t>
      </w:r>
    </w:p>
    <w:p>
      <w:pPr>
        <w:pStyle w:val="5"/>
        <w:jc w:val="both"/>
        <w:rPr>
          <w:rFonts w:hint="eastAsia" w:ascii="仿宋_GB2312" w:hAnsi="仿宋_GB2312" w:eastAsia="仿宋_GB2312" w:cs="仿宋_GB2312"/>
          <w:color w:val="auto"/>
          <w:sz w:val="32"/>
          <w:szCs w:val="32"/>
          <w:lang w:val="en-US" w:eastAsia="zh-CN"/>
        </w:rPr>
        <w:sectPr>
          <w:footerReference r:id="rId3" w:type="default"/>
          <w:footerReference r:id="rId4" w:type="even"/>
          <w:pgSz w:w="11906" w:h="16838"/>
          <w:pgMar w:top="1417" w:right="1304" w:bottom="1417" w:left="1304" w:header="851" w:footer="992" w:gutter="0"/>
          <w:pgNumType w:fmt="numberInDash"/>
          <w:cols w:space="0" w:num="1"/>
          <w:rtlGutter w:val="0"/>
          <w:docGrid w:type="lines" w:linePitch="312" w:charSpace="0"/>
        </w:sectPr>
      </w:pPr>
      <w:r>
        <w:rPr>
          <w:rFonts w:hint="eastAsia" w:ascii="仿宋_GB2312" w:hAnsi="仿宋_GB2312" w:eastAsia="仿宋_GB2312" w:cs="仿宋_GB2312"/>
          <w:color w:val="auto"/>
          <w:sz w:val="32"/>
          <w:szCs w:val="32"/>
          <w:lang w:val="en-US" w:eastAsia="zh-CN" w:bidi="ar-SA"/>
        </w:rPr>
        <w:t xml:space="preserve"> </w:t>
      </w:r>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12日</w:t>
      </w:r>
    </w:p>
    <w:p>
      <w:pPr>
        <w:jc w:val="center"/>
        <w:rPr>
          <w:rFonts w:hint="eastAsia" w:ascii="方正小标宋简体" w:eastAsia="方正小标宋简体" w:cs="Times New Roman"/>
          <w:sz w:val="40"/>
          <w:szCs w:val="40"/>
        </w:rPr>
      </w:pPr>
      <w:r>
        <w:rPr>
          <w:rFonts w:hint="eastAsia" w:ascii="方正小标宋简体" w:eastAsia="方正小标宋简体" w:cs="微软简标宋"/>
          <w:sz w:val="40"/>
          <w:szCs w:val="40"/>
          <w:lang w:val="en-US" w:eastAsia="zh-CN"/>
        </w:rPr>
        <w:t>山东省生物医药科学院限公司</w:t>
      </w:r>
      <w:r>
        <w:rPr>
          <w:rFonts w:hint="eastAsia" w:ascii="方正小标宋简体" w:eastAsia="方正小标宋简体" w:cs="微软简标宋"/>
          <w:sz w:val="40"/>
          <w:szCs w:val="40"/>
        </w:rPr>
        <w:t>公开</w:t>
      </w:r>
      <w:r>
        <w:rPr>
          <w:rFonts w:hint="eastAsia" w:ascii="方正小标宋简体" w:eastAsia="方正小标宋简体" w:cs="微软简标宋"/>
          <w:sz w:val="40"/>
          <w:szCs w:val="40"/>
          <w:lang w:val="en-US" w:eastAsia="zh-CN"/>
        </w:rPr>
        <w:t>招</w:t>
      </w:r>
      <w:r>
        <w:rPr>
          <w:rFonts w:hint="eastAsia" w:ascii="方正小标宋简体" w:eastAsia="方正小标宋简体" w:cs="微软简标宋"/>
          <w:sz w:val="40"/>
          <w:szCs w:val="40"/>
        </w:rPr>
        <w:t>聘报名表</w:t>
      </w:r>
    </w:p>
    <w:p>
      <w:pPr>
        <w:spacing w:line="240" w:lineRule="atLeast"/>
        <w:jc w:val="center"/>
        <w:rPr>
          <w:rFonts w:cs="Times New Roman"/>
          <w:sz w:val="10"/>
          <w:szCs w:val="10"/>
        </w:rPr>
      </w:pPr>
    </w:p>
    <w:tbl>
      <w:tblPr>
        <w:tblStyle w:val="11"/>
        <w:tblW w:w="97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98"/>
        <w:gridCol w:w="1260"/>
        <w:gridCol w:w="1154"/>
        <w:gridCol w:w="1321"/>
        <w:gridCol w:w="1567"/>
        <w:gridCol w:w="1421"/>
        <w:gridCol w:w="17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284" w:hRule="exact"/>
          <w:jc w:val="center"/>
        </w:trPr>
        <w:tc>
          <w:tcPr>
            <w:tcW w:w="1298" w:type="dxa"/>
            <w:vMerge w:val="restar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60" w:type="dxa"/>
            <w:vMerge w:val="restar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p>
        </w:tc>
        <w:tc>
          <w:tcPr>
            <w:tcW w:w="1154" w:type="dxa"/>
            <w:vMerge w:val="restar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p>
        </w:tc>
        <w:tc>
          <w:tcPr>
            <w:tcW w:w="1567" w:type="dxa"/>
            <w:tcBorders>
              <w:top w:val="single" w:color="auto" w:sz="8" w:space="0"/>
              <w:left w:val="single" w:color="auto" w:sz="8" w:space="0"/>
              <w:bottom w:val="nil"/>
              <w:right w:val="single" w:color="auto" w:sz="8" w:space="0"/>
            </w:tcBorders>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421" w:type="dxa"/>
            <w:vMerge w:val="restar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xxxx.xx</w:t>
            </w:r>
          </w:p>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(xx岁)</w:t>
            </w:r>
          </w:p>
        </w:tc>
        <w:tc>
          <w:tcPr>
            <w:tcW w:w="1759"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一寸电子彩照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397" w:hRule="atLeast"/>
          <w:jc w:val="center"/>
        </w:trPr>
        <w:tc>
          <w:tcPr>
            <w:tcW w:w="129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c>
          <w:tcPr>
            <w:tcW w:w="126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c>
          <w:tcPr>
            <w:tcW w:w="11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c>
          <w:tcPr>
            <w:tcW w:w="1567" w:type="dxa"/>
            <w:tcBorders>
              <w:top w:val="nil"/>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岁)</w:t>
            </w:r>
          </w:p>
        </w:tc>
        <w:tc>
          <w:tcPr>
            <w:tcW w:w="1421"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c>
          <w:tcPr>
            <w:tcW w:w="17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18" w:hRule="exact"/>
          <w:jc w:val="center"/>
        </w:trPr>
        <w:tc>
          <w:tcPr>
            <w:tcW w:w="1298"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26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p>
        </w:tc>
        <w:tc>
          <w:tcPr>
            <w:tcW w:w="115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321"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p>
        </w:tc>
        <w:tc>
          <w:tcPr>
            <w:tcW w:w="156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身份证号码</w:t>
            </w:r>
          </w:p>
        </w:tc>
        <w:tc>
          <w:tcPr>
            <w:tcW w:w="1421"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p>
        </w:tc>
        <w:tc>
          <w:tcPr>
            <w:tcW w:w="17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12" w:hRule="exact"/>
          <w:jc w:val="center"/>
        </w:trPr>
        <w:tc>
          <w:tcPr>
            <w:tcW w:w="1298"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政治面貌</w:t>
            </w:r>
          </w:p>
        </w:tc>
        <w:tc>
          <w:tcPr>
            <w:tcW w:w="126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color w:val="FF0000"/>
                <w:sz w:val="24"/>
                <w:szCs w:val="24"/>
              </w:rPr>
            </w:pPr>
          </w:p>
        </w:tc>
        <w:tc>
          <w:tcPr>
            <w:tcW w:w="115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入党/团时间</w:t>
            </w:r>
          </w:p>
        </w:tc>
        <w:tc>
          <w:tcPr>
            <w:tcW w:w="1321" w:type="dxa"/>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hint="eastAsia" w:ascii="仿宋_GB2312" w:hAnsi="仿宋_GB2312" w:eastAsia="仿宋_GB2312" w:cs="仿宋_GB2312"/>
                <w:sz w:val="24"/>
                <w:szCs w:val="24"/>
              </w:rPr>
            </w:pPr>
          </w:p>
        </w:tc>
        <w:tc>
          <w:tcPr>
            <w:tcW w:w="1567" w:type="dxa"/>
            <w:tcBorders>
              <w:top w:val="single" w:color="auto" w:sz="8" w:space="0"/>
              <w:left w:val="single" w:color="auto" w:sz="4" w:space="0"/>
              <w:bottom w:val="single" w:color="auto" w:sz="8" w:space="0"/>
              <w:right w:val="single" w:color="auto" w:sz="4" w:space="0"/>
            </w:tcBorders>
            <w:vAlign w:val="center"/>
          </w:tcPr>
          <w:p>
            <w:pPr>
              <w:spacing w:line="28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参加工作时间</w:t>
            </w:r>
          </w:p>
        </w:tc>
        <w:tc>
          <w:tcPr>
            <w:tcW w:w="1421" w:type="dxa"/>
            <w:tcBorders>
              <w:top w:val="single" w:color="auto" w:sz="8" w:space="0"/>
              <w:left w:val="single" w:color="auto" w:sz="4"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p>
        </w:tc>
        <w:tc>
          <w:tcPr>
            <w:tcW w:w="17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12" w:hRule="exact"/>
          <w:jc w:val="center"/>
        </w:trPr>
        <w:tc>
          <w:tcPr>
            <w:tcW w:w="1298"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婚  否</w:t>
            </w:r>
          </w:p>
        </w:tc>
        <w:tc>
          <w:tcPr>
            <w:tcW w:w="126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color w:val="FF0000"/>
                <w:sz w:val="24"/>
                <w:szCs w:val="24"/>
              </w:rPr>
            </w:pPr>
          </w:p>
        </w:tc>
        <w:tc>
          <w:tcPr>
            <w:tcW w:w="115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专业技术职务</w:t>
            </w:r>
          </w:p>
        </w:tc>
        <w:tc>
          <w:tcPr>
            <w:tcW w:w="1321" w:type="dxa"/>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hint="eastAsia" w:ascii="仿宋_GB2312" w:hAnsi="仿宋_GB2312" w:eastAsia="仿宋_GB2312" w:cs="仿宋_GB2312"/>
                <w:sz w:val="24"/>
                <w:szCs w:val="24"/>
              </w:rPr>
            </w:pPr>
          </w:p>
        </w:tc>
        <w:tc>
          <w:tcPr>
            <w:tcW w:w="1567" w:type="dxa"/>
            <w:tcBorders>
              <w:top w:val="single" w:color="auto" w:sz="8" w:space="0"/>
              <w:left w:val="single" w:color="auto" w:sz="4" w:space="0"/>
              <w:bottom w:val="single" w:color="auto" w:sz="8" w:space="0"/>
              <w:right w:val="single" w:color="auto" w:sz="4" w:space="0"/>
            </w:tcBorders>
            <w:vAlign w:val="center"/>
          </w:tcPr>
          <w:p>
            <w:pPr>
              <w:spacing w:line="28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健康状况</w:t>
            </w:r>
          </w:p>
        </w:tc>
        <w:tc>
          <w:tcPr>
            <w:tcW w:w="1421" w:type="dxa"/>
            <w:tcBorders>
              <w:top w:val="single" w:color="auto" w:sz="8" w:space="0"/>
              <w:left w:val="single" w:color="auto" w:sz="4"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p>
        </w:tc>
        <w:tc>
          <w:tcPr>
            <w:tcW w:w="17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29" w:hRule="exact"/>
          <w:jc w:val="center"/>
        </w:trPr>
        <w:tc>
          <w:tcPr>
            <w:tcW w:w="1298"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p>
            <w:pPr>
              <w:spacing w:line="280" w:lineRule="exact"/>
              <w:jc w:val="center"/>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z w:val="24"/>
                <w:szCs w:val="24"/>
              </w:rPr>
              <w:t>及手机号</w:t>
            </w:r>
          </w:p>
        </w:tc>
        <w:tc>
          <w:tcPr>
            <w:tcW w:w="3735" w:type="dxa"/>
            <w:gridSpan w:val="3"/>
            <w:tcBorders>
              <w:top w:val="single" w:color="auto" w:sz="8" w:space="0"/>
              <w:left w:val="single" w:color="auto" w:sz="8" w:space="0"/>
              <w:bottom w:val="single" w:color="auto" w:sz="8" w:space="0"/>
              <w:right w:val="single" w:color="auto" w:sz="4" w:space="0"/>
            </w:tcBorders>
            <w:tcMar>
              <w:top w:w="0" w:type="dxa"/>
              <w:left w:w="85" w:type="dxa"/>
              <w:bottom w:w="0" w:type="dxa"/>
              <w:right w:w="85" w:type="dxa"/>
            </w:tcMar>
            <w:vAlign w:val="center"/>
          </w:tcPr>
          <w:p>
            <w:pPr>
              <w:spacing w:line="280" w:lineRule="exact"/>
              <w:jc w:val="center"/>
              <w:rPr>
                <w:rFonts w:hint="eastAsia" w:ascii="仿宋_GB2312" w:hAnsi="仿宋_GB2312" w:eastAsia="仿宋_GB2312" w:cs="仿宋_GB2312"/>
                <w:sz w:val="24"/>
                <w:szCs w:val="24"/>
              </w:rPr>
            </w:pPr>
          </w:p>
        </w:tc>
        <w:tc>
          <w:tcPr>
            <w:tcW w:w="1567" w:type="dxa"/>
            <w:tcBorders>
              <w:top w:val="single" w:color="auto" w:sz="8" w:space="0"/>
              <w:left w:val="single" w:color="auto" w:sz="4" w:space="0"/>
              <w:bottom w:val="single" w:color="auto" w:sz="8" w:space="0"/>
              <w:right w:val="single" w:color="auto" w:sz="4" w:space="0"/>
            </w:tcBorders>
            <w:vAlign w:val="center"/>
          </w:tcPr>
          <w:p>
            <w:pPr>
              <w:spacing w:line="28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家庭住址</w:t>
            </w:r>
          </w:p>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所在地</w:t>
            </w:r>
          </w:p>
        </w:tc>
        <w:tc>
          <w:tcPr>
            <w:tcW w:w="3180" w:type="dxa"/>
            <w:gridSpan w:val="2"/>
            <w:tcBorders>
              <w:top w:val="single" w:color="auto" w:sz="8" w:space="0"/>
              <w:left w:val="single" w:color="auto" w:sz="4"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830" w:hRule="exact"/>
          <w:jc w:val="center"/>
        </w:trPr>
        <w:tc>
          <w:tcPr>
            <w:tcW w:w="1298" w:type="dxa"/>
            <w:tcBorders>
              <w:top w:val="single" w:color="auto" w:sz="8" w:space="0"/>
              <w:left w:val="single" w:color="auto" w:sz="8" w:space="0"/>
              <w:bottom w:val="nil"/>
              <w:right w:val="single" w:color="auto" w:sz="8" w:space="0"/>
            </w:tcBorders>
            <w:vAlign w:val="center"/>
          </w:tcPr>
          <w:p>
            <w:pPr>
              <w:spacing w:beforeLines="1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260" w:type="dxa"/>
            <w:tcBorders>
              <w:top w:val="single" w:color="auto" w:sz="8" w:space="0"/>
              <w:left w:val="single" w:color="auto" w:sz="8" w:space="0"/>
              <w:bottom w:val="single" w:color="auto" w:sz="6" w:space="0"/>
              <w:right w:val="single" w:color="auto" w:sz="6" w:space="0"/>
            </w:tcBorders>
            <w:tcMar>
              <w:top w:w="0" w:type="dxa"/>
              <w:left w:w="85" w:type="dxa"/>
              <w:bottom w:w="0" w:type="dxa"/>
              <w:right w:w="8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全日制</w:t>
            </w:r>
          </w:p>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  育</w:t>
            </w:r>
          </w:p>
        </w:tc>
        <w:tc>
          <w:tcPr>
            <w:tcW w:w="2475" w:type="dxa"/>
            <w:gridSpan w:val="2"/>
            <w:tcBorders>
              <w:top w:val="single" w:color="auto" w:sz="8" w:space="0"/>
              <w:left w:val="single" w:color="auto" w:sz="6" w:space="0"/>
              <w:bottom w:val="single" w:color="auto" w:sz="6" w:space="0"/>
              <w:right w:val="single" w:color="auto" w:sz="8" w:space="0"/>
            </w:tcBorders>
            <w:vAlign w:val="center"/>
          </w:tcPr>
          <w:p>
            <w:pPr>
              <w:spacing w:line="280" w:lineRule="exact"/>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（学历，如：大学）</w:t>
            </w:r>
          </w:p>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（学位，如：经济学学士）</w:t>
            </w:r>
          </w:p>
        </w:tc>
        <w:tc>
          <w:tcPr>
            <w:tcW w:w="1567" w:type="dxa"/>
            <w:tcBorders>
              <w:top w:val="single" w:color="auto" w:sz="8" w:space="0"/>
              <w:left w:val="single" w:color="auto" w:sz="8"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毕业院校</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系及专业</w:t>
            </w:r>
          </w:p>
        </w:tc>
        <w:tc>
          <w:tcPr>
            <w:tcW w:w="3180" w:type="dxa"/>
            <w:gridSpan w:val="2"/>
            <w:tcBorders>
              <w:top w:val="single" w:color="auto" w:sz="8" w:space="0"/>
              <w:left w:val="single" w:color="auto" w:sz="4" w:space="0"/>
              <w:bottom w:val="single" w:color="auto" w:sz="4" w:space="0"/>
              <w:right w:val="single" w:color="auto" w:sz="8" w:space="0"/>
            </w:tcBorders>
            <w:vAlign w:val="center"/>
          </w:tcPr>
          <w:p>
            <w:pPr>
              <w:spacing w:line="280" w:lineRule="exac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xx大学xx学院xx专业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40" w:hRule="exact"/>
          <w:jc w:val="center"/>
        </w:trPr>
        <w:tc>
          <w:tcPr>
            <w:tcW w:w="1298" w:type="dxa"/>
            <w:tcBorders>
              <w:top w:val="nil"/>
              <w:left w:val="single" w:color="auto" w:sz="8" w:space="0"/>
              <w:bottom w:val="single" w:color="auto" w:sz="8" w:space="0"/>
              <w:right w:val="single" w:color="auto" w:sz="8" w:space="0"/>
            </w:tcBorders>
            <w:vAlign w:val="to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位</w:t>
            </w:r>
          </w:p>
        </w:tc>
        <w:tc>
          <w:tcPr>
            <w:tcW w:w="1260" w:type="dxa"/>
            <w:tcBorders>
              <w:top w:val="single" w:color="auto" w:sz="6" w:space="0"/>
              <w:left w:val="single" w:color="auto" w:sz="8" w:space="0"/>
              <w:bottom w:val="single" w:color="auto" w:sz="8" w:space="0"/>
              <w:right w:val="single" w:color="auto" w:sz="6" w:space="0"/>
            </w:tcBorders>
            <w:tcMar>
              <w:top w:w="0" w:type="dxa"/>
              <w:left w:w="85" w:type="dxa"/>
              <w:bottom w:w="0" w:type="dxa"/>
              <w:right w:w="8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  职</w:t>
            </w:r>
          </w:p>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  育</w:t>
            </w:r>
          </w:p>
        </w:tc>
        <w:tc>
          <w:tcPr>
            <w:tcW w:w="2475" w:type="dxa"/>
            <w:gridSpan w:val="2"/>
            <w:tcBorders>
              <w:top w:val="single" w:color="auto" w:sz="6" w:space="0"/>
              <w:left w:val="single" w:color="auto" w:sz="6"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（学历）</w:t>
            </w:r>
          </w:p>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（学位）</w:t>
            </w:r>
          </w:p>
        </w:tc>
        <w:tc>
          <w:tcPr>
            <w:tcW w:w="1567" w:type="dxa"/>
            <w:tcBorders>
              <w:top w:val="single" w:color="auto" w:sz="4" w:space="0"/>
              <w:left w:val="single" w:color="auto" w:sz="8" w:space="0"/>
              <w:bottom w:val="single" w:color="auto" w:sz="8"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毕业院校</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系及专业</w:t>
            </w:r>
          </w:p>
        </w:tc>
        <w:tc>
          <w:tcPr>
            <w:tcW w:w="3180" w:type="dxa"/>
            <w:gridSpan w:val="2"/>
            <w:tcBorders>
              <w:top w:val="single" w:color="auto" w:sz="4" w:space="0"/>
              <w:left w:val="single" w:color="auto" w:sz="4" w:space="0"/>
              <w:bottom w:val="single" w:color="auto" w:sz="8" w:space="0"/>
              <w:right w:val="single" w:color="auto" w:sz="8" w:space="0"/>
            </w:tcBorders>
            <w:vAlign w:val="center"/>
          </w:tcPr>
          <w:p>
            <w:pPr>
              <w:spacing w:line="28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xx大学xx学院xx专业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40" w:hRule="exact"/>
          <w:jc w:val="center"/>
        </w:trPr>
        <w:tc>
          <w:tcPr>
            <w:tcW w:w="1298" w:type="dxa"/>
            <w:tcBorders>
              <w:top w:val="nil"/>
              <w:left w:val="single" w:color="auto" w:sz="8" w:space="0"/>
              <w:bottom w:val="single" w:color="auto" w:sz="8" w:space="0"/>
              <w:right w:val="single" w:color="auto" w:sz="8" w:space="0"/>
            </w:tcBorders>
            <w:vAlign w:val="to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现工作单位及职务</w:t>
            </w:r>
          </w:p>
        </w:tc>
        <w:tc>
          <w:tcPr>
            <w:tcW w:w="3735" w:type="dxa"/>
            <w:gridSpan w:val="3"/>
            <w:tcBorders>
              <w:top w:val="single" w:color="auto" w:sz="6" w:space="0"/>
              <w:left w:val="single" w:color="auto" w:sz="8" w:space="0"/>
              <w:bottom w:val="single" w:color="auto" w:sz="8" w:space="0"/>
              <w:right w:val="single" w:color="auto" w:sz="8" w:space="0"/>
            </w:tcBorders>
            <w:tcMar>
              <w:top w:w="0" w:type="dxa"/>
              <w:left w:w="85" w:type="dxa"/>
              <w:bottom w:w="0" w:type="dxa"/>
              <w:right w:w="85" w:type="dxa"/>
            </w:tcMar>
            <w:vAlign w:val="center"/>
          </w:tcPr>
          <w:p>
            <w:pPr>
              <w:spacing w:line="280" w:lineRule="exact"/>
              <w:jc w:val="both"/>
              <w:rPr>
                <w:rFonts w:hint="eastAsia" w:ascii="仿宋_GB2312" w:hAnsi="仿宋_GB2312" w:eastAsia="仿宋_GB2312" w:cs="仿宋_GB2312"/>
                <w:color w:val="FF0000"/>
                <w:sz w:val="24"/>
                <w:szCs w:val="24"/>
              </w:rPr>
            </w:pPr>
          </w:p>
        </w:tc>
        <w:tc>
          <w:tcPr>
            <w:tcW w:w="1567" w:type="dxa"/>
            <w:tcBorders>
              <w:top w:val="single" w:color="auto" w:sz="4" w:space="0"/>
              <w:left w:val="single" w:color="auto" w:sz="8" w:space="0"/>
              <w:bottom w:val="single" w:color="auto" w:sz="8" w:space="0"/>
              <w:right w:val="single" w:color="auto" w:sz="4" w:space="0"/>
            </w:tcBorders>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证明人</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及联系</w:t>
            </w:r>
            <w:r>
              <w:rPr>
                <w:rFonts w:hint="eastAsia" w:ascii="仿宋_GB2312" w:hAnsi="仿宋_GB2312" w:eastAsia="仿宋_GB2312" w:cs="仿宋_GB2312"/>
                <w:sz w:val="24"/>
                <w:szCs w:val="24"/>
                <w:lang w:val="en-US" w:eastAsia="zh-CN"/>
              </w:rPr>
              <w:t>方式</w:t>
            </w:r>
          </w:p>
        </w:tc>
        <w:tc>
          <w:tcPr>
            <w:tcW w:w="3180" w:type="dxa"/>
            <w:gridSpan w:val="2"/>
            <w:tcBorders>
              <w:top w:val="single" w:color="auto" w:sz="4" w:space="0"/>
              <w:left w:val="single" w:color="auto" w:sz="4" w:space="0"/>
              <w:bottom w:val="single" w:color="auto" w:sz="8" w:space="0"/>
              <w:right w:val="single" w:color="auto" w:sz="8" w:space="0"/>
            </w:tcBorders>
            <w:vAlign w:val="center"/>
          </w:tcPr>
          <w:p>
            <w:pPr>
              <w:spacing w:line="280" w:lineRule="exact"/>
              <w:jc w:val="left"/>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29" w:hRule="exact"/>
          <w:jc w:val="center"/>
        </w:trPr>
        <w:tc>
          <w:tcPr>
            <w:tcW w:w="1298"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应聘岗位</w:t>
            </w:r>
          </w:p>
        </w:tc>
        <w:tc>
          <w:tcPr>
            <w:tcW w:w="8482" w:type="dxa"/>
            <w:gridSpan w:val="6"/>
            <w:tcBorders>
              <w:top w:val="single" w:color="auto" w:sz="8" w:space="0"/>
              <w:left w:val="single" w:color="auto" w:sz="8" w:space="0"/>
              <w:bottom w:val="single" w:color="auto" w:sz="8" w:space="0"/>
              <w:right w:val="single" w:color="auto" w:sz="8" w:space="0"/>
            </w:tcBorders>
            <w:tcMar>
              <w:top w:w="0" w:type="dxa"/>
              <w:left w:w="85" w:type="dxa"/>
              <w:bottom w:w="0" w:type="dxa"/>
              <w:right w:w="85" w:type="dxa"/>
            </w:tcMar>
            <w:vAlign w:val="center"/>
          </w:tcPr>
          <w:p>
            <w:pPr>
              <w:spacing w:line="280" w:lineRule="exact"/>
              <w:jc w:val="cente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649" w:hRule="atLeast"/>
          <w:jc w:val="center"/>
        </w:trPr>
        <w:tc>
          <w:tcPr>
            <w:tcW w:w="1298" w:type="dxa"/>
            <w:tcBorders>
              <w:top w:val="single" w:color="auto" w:sz="4" w:space="0"/>
              <w:left w:val="single" w:color="auto" w:sz="4" w:space="0"/>
              <w:bottom w:val="single" w:color="auto" w:sz="8" w:space="0"/>
              <w:right w:val="single" w:color="auto" w:sz="4" w:space="0"/>
            </w:tcBorders>
            <w:vAlign w:val="center"/>
          </w:tcPr>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w:t>
            </w:r>
          </w:p>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w:t>
            </w:r>
          </w:p>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w:t>
            </w:r>
          </w:p>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w:t>
            </w:r>
          </w:p>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况</w:t>
            </w:r>
          </w:p>
          <w:p>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（请写明起止时间、学校或单位名称、专业、学历、学位）</w:t>
            </w:r>
          </w:p>
        </w:tc>
        <w:tc>
          <w:tcPr>
            <w:tcW w:w="8482" w:type="dxa"/>
            <w:gridSpan w:val="6"/>
            <w:tcBorders>
              <w:top w:val="single" w:color="auto" w:sz="4" w:space="0"/>
              <w:left w:val="single" w:color="auto" w:sz="4" w:space="0"/>
              <w:bottom w:val="single" w:color="auto" w:sz="8" w:space="0"/>
              <w:right w:val="single" w:color="auto" w:sz="4" w:space="0"/>
            </w:tcBorders>
            <w:tcMar>
              <w:top w:w="227" w:type="dxa"/>
              <w:left w:w="227" w:type="dxa"/>
              <w:bottom w:w="113" w:type="dxa"/>
              <w:right w:w="227" w:type="dxa"/>
            </w:tcMar>
            <w:vAlign w:val="top"/>
          </w:tcPr>
          <w:p>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（请填写自高中起本人学习及工作基本情况，上一段经历的截止时间要和下一段经历的起始时间保持一致，不能有空档）</w:t>
            </w:r>
          </w:p>
          <w:p>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示例：</w:t>
            </w:r>
          </w:p>
          <w:p>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1989.07--1991.08  xx大学xx学院xx专业学习，xx学历，xx学学士</w:t>
            </w:r>
          </w:p>
          <w:p>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1991.08--1993.08  xx公司xx部门xx职员</w:t>
            </w:r>
          </w:p>
          <w:p>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1993.08--1997.08  xx公司xx部门xx职务</w:t>
            </w:r>
          </w:p>
          <w:p>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1997.08--2006.06  xx公司xx部门xx职务</w:t>
            </w:r>
          </w:p>
          <w:p>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2006.06--2012.06  xx公司xx部门xx职务</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2012.06--         xx公司xx部门xx职务</w:t>
            </w:r>
          </w:p>
        </w:tc>
      </w:tr>
    </w:tbl>
    <w:p>
      <w:pPr>
        <w:rPr>
          <w:rFonts w:hint="eastAsia" w:ascii="仿宋_GB2312" w:hAnsi="仿宋_GB2312" w:eastAsia="仿宋_GB2312" w:cs="仿宋_GB2312"/>
        </w:rPr>
      </w:pPr>
    </w:p>
    <w:tbl>
      <w:tblPr>
        <w:tblStyle w:val="11"/>
        <w:tblW w:w="97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00"/>
        <w:gridCol w:w="1050"/>
        <w:gridCol w:w="1155"/>
        <w:gridCol w:w="1235"/>
        <w:gridCol w:w="10"/>
        <w:gridCol w:w="1275"/>
        <w:gridCol w:w="33"/>
        <w:gridCol w:w="37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77" w:hRule="atLeast"/>
          <w:jc w:val="center"/>
        </w:trPr>
        <w:tc>
          <w:tcPr>
            <w:tcW w:w="130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重要</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工作</w:t>
            </w:r>
            <w:r>
              <w:rPr>
                <w:rFonts w:hint="eastAsia" w:ascii="仿宋_GB2312" w:hAnsi="仿宋_GB2312" w:eastAsia="仿宋_GB2312" w:cs="仿宋_GB2312"/>
                <w:sz w:val="24"/>
                <w:szCs w:val="24"/>
                <w:lang w:val="en-US" w:eastAsia="zh-CN"/>
              </w:rPr>
              <w:t>业绩</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w:t>
            </w:r>
          </w:p>
        </w:tc>
        <w:tc>
          <w:tcPr>
            <w:tcW w:w="8480"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示例：</w:t>
            </w:r>
          </w:p>
          <w:p>
            <w:pP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2015.09--2016.06 在xx公司任职期间，牵头或主持xxxxx项目，以及效益/效果等情况；</w:t>
            </w:r>
          </w:p>
          <w:p>
            <w:pP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18" w:hRule="atLeast"/>
          <w:jc w:val="center"/>
        </w:trPr>
        <w:tc>
          <w:tcPr>
            <w:tcW w:w="130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color w:val="auto"/>
                <w:sz w:val="24"/>
                <w:szCs w:val="24"/>
              </w:rPr>
              <w:t>获得县级以上荣誉、奖励情况</w:t>
            </w:r>
          </w:p>
        </w:tc>
        <w:tc>
          <w:tcPr>
            <w:tcW w:w="8480"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89" w:hRule="atLeast"/>
          <w:jc w:val="center"/>
        </w:trPr>
        <w:tc>
          <w:tcPr>
            <w:tcW w:w="130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自我评价</w:t>
            </w:r>
          </w:p>
        </w:tc>
        <w:tc>
          <w:tcPr>
            <w:tcW w:w="8480"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68" w:hRule="atLeast"/>
          <w:jc w:val="center"/>
        </w:trPr>
        <w:tc>
          <w:tcPr>
            <w:tcW w:w="130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现税前年收入（万元）</w:t>
            </w:r>
          </w:p>
        </w:tc>
        <w:tc>
          <w:tcPr>
            <w:tcW w:w="3450"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hint="eastAsia" w:ascii="仿宋_GB2312" w:hAnsi="仿宋_GB2312" w:eastAsia="仿宋_GB2312" w:cs="仿宋_GB2312"/>
                <w:sz w:val="24"/>
                <w:szCs w:val="24"/>
              </w:rPr>
            </w:pPr>
          </w:p>
        </w:tc>
        <w:tc>
          <w:tcPr>
            <w:tcW w:w="1275" w:type="dxa"/>
            <w:tcBorders>
              <w:top w:val="single" w:color="auto" w:sz="8" w:space="0"/>
              <w:left w:val="single" w:color="auto" w:sz="8" w:space="0"/>
              <w:bottom w:val="single" w:color="auto" w:sz="8" w:space="0"/>
              <w:right w:val="single" w:color="auto" w:sz="8" w:space="0"/>
            </w:tcBorders>
            <w:vAlign w:val="center"/>
          </w:tcPr>
          <w:p>
            <w:pPr>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期望税前年收入（万元）</w:t>
            </w:r>
          </w:p>
        </w:tc>
        <w:tc>
          <w:tcPr>
            <w:tcW w:w="3755" w:type="dxa"/>
            <w:gridSpan w:val="2"/>
            <w:tcBorders>
              <w:top w:val="single" w:color="auto" w:sz="8" w:space="0"/>
              <w:left w:val="single" w:color="auto" w:sz="8" w:space="0"/>
              <w:bottom w:val="single" w:color="auto" w:sz="8" w:space="0"/>
              <w:right w:val="single" w:color="auto" w:sz="8" w:space="0"/>
            </w:tcBorders>
            <w:vAlign w:val="center"/>
          </w:tcPr>
          <w:p>
            <w:pP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3" w:hRule="exact"/>
          <w:jc w:val="center"/>
        </w:trPr>
        <w:tc>
          <w:tcPr>
            <w:tcW w:w="1300" w:type="dxa"/>
            <w:vMerge w:val="restart"/>
            <w:tcBorders>
              <w:top w:val="single" w:color="auto" w:sz="4"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家庭成员</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及主要社会关系</w:t>
            </w:r>
          </w:p>
        </w:tc>
        <w:tc>
          <w:tcPr>
            <w:tcW w:w="1050" w:type="dxa"/>
            <w:tcBorders>
              <w:top w:val="single" w:color="auto" w:sz="4"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称 谓</w:t>
            </w:r>
          </w:p>
        </w:tc>
        <w:tc>
          <w:tcPr>
            <w:tcW w:w="115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3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10"/>
                <w:sz w:val="24"/>
                <w:szCs w:val="24"/>
              </w:rPr>
              <w:t>出生年月</w:t>
            </w:r>
          </w:p>
        </w:tc>
        <w:tc>
          <w:tcPr>
            <w:tcW w:w="1318"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372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 作 单 位 及 职 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3" w:hRule="exact"/>
          <w:jc w:val="center"/>
        </w:trPr>
        <w:tc>
          <w:tcPr>
            <w:tcW w:w="1300"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c>
          <w:tcPr>
            <w:tcW w:w="10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妻子/丈夫</w:t>
            </w:r>
          </w:p>
        </w:tc>
        <w:tc>
          <w:tcPr>
            <w:tcW w:w="115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123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xxxx.xx</w:t>
            </w:r>
          </w:p>
        </w:tc>
        <w:tc>
          <w:tcPr>
            <w:tcW w:w="1318"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中共党员/群众</w:t>
            </w:r>
          </w:p>
        </w:tc>
        <w:tc>
          <w:tcPr>
            <w:tcW w:w="3722" w:type="dxa"/>
            <w:tcBorders>
              <w:top w:val="single" w:color="auto" w:sz="8" w:space="0"/>
              <w:left w:val="single" w:color="auto" w:sz="8" w:space="0"/>
              <w:bottom w:val="single" w:color="auto" w:sz="8" w:space="0"/>
              <w:right w:val="single" w:color="auto" w:sz="8"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x省x市x县xx（单位）xx（职务）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1" w:hRule="exact"/>
          <w:jc w:val="center"/>
        </w:trPr>
        <w:tc>
          <w:tcPr>
            <w:tcW w:w="1300"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c>
          <w:tcPr>
            <w:tcW w:w="10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儿子/女儿</w:t>
            </w:r>
          </w:p>
        </w:tc>
        <w:tc>
          <w:tcPr>
            <w:tcW w:w="115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123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1318"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3722" w:type="dxa"/>
            <w:tcBorders>
              <w:top w:val="single" w:color="auto" w:sz="8" w:space="0"/>
              <w:left w:val="single" w:color="auto" w:sz="8" w:space="0"/>
              <w:bottom w:val="single" w:color="auto" w:sz="8" w:space="0"/>
              <w:right w:val="single" w:color="auto" w:sz="8"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x省x市x县xx（学校）学生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1" w:hRule="exact"/>
          <w:jc w:val="center"/>
        </w:trPr>
        <w:tc>
          <w:tcPr>
            <w:tcW w:w="1300"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c>
          <w:tcPr>
            <w:tcW w:w="10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父亲</w:t>
            </w:r>
          </w:p>
        </w:tc>
        <w:tc>
          <w:tcPr>
            <w:tcW w:w="115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123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1318"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3722" w:type="dxa"/>
            <w:tcBorders>
              <w:top w:val="single" w:color="auto" w:sz="8" w:space="0"/>
              <w:left w:val="single" w:color="auto" w:sz="8" w:space="0"/>
              <w:bottom w:val="single" w:color="auto" w:sz="8" w:space="0"/>
              <w:right w:val="single" w:color="auto" w:sz="8" w:space="0"/>
            </w:tcBorders>
            <w:vAlign w:val="center"/>
          </w:tcPr>
          <w:p>
            <w:pP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x省x市x县xx（单位）xx（职务）</w:t>
            </w:r>
          </w:p>
          <w:p>
            <w:pPr>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（如已退休或去世，请一并注明）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1" w:hRule="exact"/>
          <w:jc w:val="center"/>
        </w:trPr>
        <w:tc>
          <w:tcPr>
            <w:tcW w:w="1300"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c>
          <w:tcPr>
            <w:tcW w:w="10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母亲</w:t>
            </w:r>
          </w:p>
        </w:tc>
        <w:tc>
          <w:tcPr>
            <w:tcW w:w="115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123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1318"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3722" w:type="dxa"/>
            <w:tcBorders>
              <w:top w:val="single" w:color="auto" w:sz="8" w:space="0"/>
              <w:left w:val="single" w:color="auto" w:sz="8" w:space="0"/>
              <w:bottom w:val="single" w:color="auto" w:sz="8" w:space="0"/>
              <w:right w:val="single" w:color="auto" w:sz="8" w:space="0"/>
            </w:tcBorders>
            <w:vAlign w:val="center"/>
          </w:tcPr>
          <w:p>
            <w:pP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1" w:hRule="exact"/>
          <w:jc w:val="center"/>
        </w:trPr>
        <w:tc>
          <w:tcPr>
            <w:tcW w:w="1300"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sz w:val="24"/>
                <w:szCs w:val="24"/>
              </w:rPr>
            </w:pPr>
          </w:p>
        </w:tc>
        <w:tc>
          <w:tcPr>
            <w:tcW w:w="10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color w:val="FF0000"/>
                <w:sz w:val="24"/>
                <w:szCs w:val="24"/>
              </w:rPr>
            </w:pPr>
          </w:p>
        </w:tc>
        <w:tc>
          <w:tcPr>
            <w:tcW w:w="115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123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1318"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c>
          <w:tcPr>
            <w:tcW w:w="3722" w:type="dxa"/>
            <w:tcBorders>
              <w:top w:val="single" w:color="auto" w:sz="8" w:space="0"/>
              <w:left w:val="single" w:color="auto" w:sz="8" w:space="0"/>
              <w:bottom w:val="single" w:color="auto" w:sz="8" w:space="0"/>
              <w:right w:val="single" w:color="auto" w:sz="8" w:space="0"/>
            </w:tcBorders>
            <w:vAlign w:val="center"/>
          </w:tcPr>
          <w:p>
            <w:pP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4" w:hRule="atLeast"/>
          <w:jc w:val="center"/>
        </w:trPr>
        <w:tc>
          <w:tcPr>
            <w:tcW w:w="130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8480"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hint="eastAsia" w:ascii="仿宋_GB2312" w:hAnsi="仿宋_GB2312" w:eastAsia="仿宋_GB2312" w:cs="仿宋_GB2312"/>
                <w:sz w:val="24"/>
                <w:szCs w:val="24"/>
              </w:rPr>
            </w:pPr>
          </w:p>
        </w:tc>
      </w:tr>
    </w:tbl>
    <w:p>
      <w:pPr>
        <w:pStyle w:val="15"/>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Times New Roman" w:hAnsi="Times New Roman" w:eastAsia="仿宋_GB2312" w:cs="Times New Roman"/>
          <w:b w:val="0"/>
          <w:bCs w:val="0"/>
          <w:kern w:val="2"/>
          <w:sz w:val="32"/>
          <w:szCs w:val="32"/>
          <w:lang w:val="en-US" w:eastAsia="zh-CN" w:bidi="ar-SA"/>
        </w:rPr>
      </w:pPr>
    </w:p>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overflowPunct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近三年工作</w:t>
      </w:r>
      <w:r>
        <w:rPr>
          <w:rFonts w:hint="default" w:ascii="Times New Roman" w:hAnsi="Times New Roman" w:eastAsia="方正小标宋简体" w:cs="Times New Roman"/>
          <w:sz w:val="44"/>
          <w:szCs w:val="44"/>
          <w:lang w:val="en-US" w:eastAsia="zh-CN"/>
        </w:rPr>
        <w:t>业绩报告</w:t>
      </w:r>
      <w:r>
        <w:rPr>
          <w:rFonts w:hint="default" w:ascii="Times New Roman" w:hAnsi="Times New Roman" w:eastAsia="方正小标宋简体" w:cs="Times New Roman"/>
          <w:sz w:val="44"/>
          <w:szCs w:val="44"/>
        </w:rPr>
        <w:t>（</w:t>
      </w:r>
      <w:r>
        <w:rPr>
          <w:rFonts w:hint="eastAsia" w:ascii="Times New Roman" w:hAnsi="Times New Roman" w:eastAsia="楷体_GB2312" w:cs="Times New Roman"/>
          <w:sz w:val="44"/>
          <w:szCs w:val="44"/>
          <w:lang w:val="en-US" w:eastAsia="zh-CN"/>
        </w:rPr>
        <w:t>模板</w:t>
      </w:r>
      <w:r>
        <w:rPr>
          <w:rFonts w:hint="default" w:ascii="Times New Roman" w:hAnsi="Times New Roman" w:eastAsia="方正小标宋简体" w:cs="Times New Roman"/>
          <w:sz w:val="44"/>
          <w:szCs w:val="44"/>
        </w:rPr>
        <w:t>）</w:t>
      </w:r>
    </w:p>
    <w:p>
      <w:pPr>
        <w:overflowPunct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***单位***职务  ***（姓名）</w:t>
      </w:r>
    </w:p>
    <w:p>
      <w:pPr>
        <w:overflowPunct w:val="0"/>
        <w:spacing w:line="560" w:lineRule="exact"/>
        <w:rPr>
          <w:rFonts w:hint="default" w:ascii="Times New Roman" w:hAnsi="Times New Roman" w:eastAsia="仿宋" w:cs="Times New Roman"/>
          <w:sz w:val="32"/>
          <w:szCs w:val="32"/>
        </w:rPr>
      </w:pPr>
    </w:p>
    <w:p>
      <w:pPr>
        <w:overflowPunct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一、现任公司简介（100-</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00字）</w:t>
      </w:r>
    </w:p>
    <w:p>
      <w:pPr>
        <w:overflowPunct w:val="0"/>
        <w:spacing w:line="560" w:lineRule="exact"/>
        <w:ind w:firstLine="640" w:firstLineChars="200"/>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〔包括但不限于：公司全称，企业性质，上级主管单位，主要股东及其控股股东，主营业务，近三年公司经营情况（总资产，负债，营业收入，净利润等）、企业人数等。〕</w:t>
      </w:r>
    </w:p>
    <w:p>
      <w:pPr>
        <w:overflowPunct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二、现任职务职责（100-</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00字）</w:t>
      </w:r>
    </w:p>
    <w:p>
      <w:pPr>
        <w:overflowPunct w:val="0"/>
        <w:spacing w:line="560" w:lineRule="exact"/>
        <w:ind w:firstLine="640" w:firstLineChars="200"/>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〔包括但不限于：现任职务岗位职责；分管部室（或公司）职责和人员情况，或所在部门（或公司）结构和人员情况。〕</w:t>
      </w:r>
    </w:p>
    <w:p>
      <w:pPr>
        <w:overflowPunct w:val="0"/>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三、近三年工作业绩简述（800字左右）</w:t>
      </w:r>
    </w:p>
    <w:p>
      <w:pPr>
        <w:overflowPunct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262626"/>
          <w:sz w:val="32"/>
          <w:szCs w:val="32"/>
        </w:rPr>
        <w:t>〔</w:t>
      </w:r>
      <w:r>
        <w:rPr>
          <w:rFonts w:hint="default" w:ascii="Times New Roman" w:hAnsi="Times New Roman" w:eastAsia="仿宋_GB2312" w:cs="Times New Roman"/>
          <w:color w:val="000000"/>
          <w:sz w:val="32"/>
          <w:szCs w:val="32"/>
        </w:rPr>
        <w:t>包括但不限于：分管部门</w:t>
      </w:r>
      <w:r>
        <w:rPr>
          <w:rFonts w:hint="default" w:ascii="Times New Roman" w:hAnsi="Times New Roman" w:eastAsia="仿宋_GB2312" w:cs="Times New Roman"/>
          <w:color w:val="262626"/>
          <w:sz w:val="32"/>
          <w:szCs w:val="32"/>
        </w:rPr>
        <w:t>（或公司）</w:t>
      </w:r>
      <w:r>
        <w:rPr>
          <w:rFonts w:hint="default" w:ascii="Times New Roman" w:hAnsi="Times New Roman" w:eastAsia="仿宋_GB2312" w:cs="Times New Roman"/>
          <w:color w:val="000000"/>
          <w:sz w:val="32"/>
          <w:szCs w:val="32"/>
        </w:rPr>
        <w:t>或所在部门</w:t>
      </w:r>
      <w:r>
        <w:rPr>
          <w:rFonts w:hint="default" w:ascii="Times New Roman" w:hAnsi="Times New Roman" w:eastAsia="仿宋_GB2312" w:cs="Times New Roman"/>
          <w:color w:val="262626"/>
          <w:sz w:val="32"/>
          <w:szCs w:val="32"/>
        </w:rPr>
        <w:t>（或公司）</w:t>
      </w:r>
      <w:r>
        <w:rPr>
          <w:rFonts w:hint="default" w:ascii="Times New Roman" w:hAnsi="Times New Roman" w:eastAsia="仿宋_GB2312" w:cs="Times New Roman"/>
          <w:color w:val="000000"/>
          <w:sz w:val="32"/>
          <w:szCs w:val="32"/>
        </w:rPr>
        <w:t>经营业绩，绩效完成情况，完成项目情况，同业排名。</w:t>
      </w:r>
      <w:r>
        <w:rPr>
          <w:rFonts w:hint="default" w:ascii="Times New Roman" w:hAnsi="Times New Roman" w:eastAsia="仿宋_GB2312" w:cs="Times New Roman"/>
          <w:color w:val="262626"/>
          <w:sz w:val="32"/>
          <w:szCs w:val="32"/>
        </w:rPr>
        <w:t>〕</w:t>
      </w:r>
    </w:p>
    <w:p>
      <w:pPr>
        <w:overflowPunct w:val="0"/>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四、个人特点（100-</w:t>
      </w:r>
      <w:r>
        <w:rPr>
          <w:rFonts w:hint="default" w:ascii="Times New Roman" w:hAnsi="Times New Roman" w:eastAsia="黑体" w:cs="Times New Roman"/>
          <w:color w:val="000000"/>
          <w:sz w:val="32"/>
          <w:szCs w:val="32"/>
          <w:lang w:val="en-US" w:eastAsia="zh-CN"/>
        </w:rPr>
        <w:t>5</w:t>
      </w:r>
      <w:r>
        <w:rPr>
          <w:rFonts w:hint="default" w:ascii="Times New Roman" w:hAnsi="Times New Roman" w:eastAsia="黑体" w:cs="Times New Roman"/>
          <w:color w:val="000000"/>
          <w:sz w:val="32"/>
          <w:szCs w:val="32"/>
        </w:rPr>
        <w:t>00字）</w:t>
      </w:r>
    </w:p>
    <w:p>
      <w:pPr>
        <w:overflowPunct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（请针对应聘岗位列举个人优缺点和擅长的领域）</w:t>
      </w:r>
    </w:p>
    <w:p>
      <w:pPr>
        <w:overflowPunct w:val="0"/>
        <w:spacing w:line="560" w:lineRule="exact"/>
        <w:ind w:firstLine="640" w:firstLineChars="200"/>
        <w:rPr>
          <w:rFonts w:hint="default" w:ascii="Times New Roman" w:hAnsi="Times New Roman" w:eastAsia="仿宋_GB2312" w:cs="Times New Roman"/>
          <w:color w:val="000000"/>
          <w:sz w:val="32"/>
          <w:szCs w:val="32"/>
        </w:rPr>
      </w:pPr>
    </w:p>
    <w:p>
      <w:pPr>
        <w:overflowPunct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（若近三年在两家及以上公司任职，请简述每家公司情况及个人任职业绩情况</w:t>
      </w:r>
      <w:r>
        <w:rPr>
          <w:rFonts w:hint="eastAsia" w:ascii="Times New Roman" w:hAnsi="Times New Roman" w:eastAsia="仿宋_GB2312" w:cs="Times New Roman"/>
          <w:color w:val="000000"/>
          <w:sz w:val="32"/>
          <w:szCs w:val="32"/>
          <w:lang w:eastAsia="zh-CN"/>
        </w:rPr>
        <w:t>，并尽量提供相关工作业绩证明材料</w:t>
      </w:r>
      <w:r>
        <w:rPr>
          <w:rFonts w:hint="default" w:ascii="Times New Roman" w:hAnsi="Times New Roman" w:eastAsia="仿宋_GB2312" w:cs="Times New Roman"/>
          <w:color w:val="000000"/>
          <w:sz w:val="32"/>
          <w:szCs w:val="32"/>
        </w:rPr>
        <w:t>）</w:t>
      </w:r>
    </w:p>
    <w:p>
      <w:pPr>
        <w:overflowPunct w:val="0"/>
        <w:spacing w:line="560" w:lineRule="exact"/>
        <w:ind w:firstLine="640" w:firstLineChars="200"/>
        <w:rPr>
          <w:rFonts w:hint="default" w:ascii="Times New Roman" w:hAnsi="Times New Roman" w:eastAsia="黑体" w:cs="Times New Roman"/>
          <w:sz w:val="32"/>
          <w:szCs w:val="32"/>
        </w:rPr>
      </w:pPr>
    </w:p>
    <w:p>
      <w:pPr>
        <w:overflowPunct w:val="0"/>
        <w:spacing w:line="560" w:lineRule="exact"/>
        <w:ind w:firstLine="640" w:firstLineChars="200"/>
        <w:rPr>
          <w:rFonts w:hint="default" w:ascii="Times New Roman" w:hAnsi="Times New Roman" w:eastAsia="黑体" w:cs="Times New Roman"/>
          <w:sz w:val="32"/>
          <w:szCs w:val="32"/>
        </w:rPr>
      </w:pPr>
    </w:p>
    <w:p>
      <w:pPr>
        <w:jc w:val="both"/>
        <w:rPr>
          <w:rFonts w:hint="eastAsia" w:ascii="宋体" w:hAnsi="宋体" w:eastAsia="宋体" w:cs="宋体"/>
          <w:sz w:val="32"/>
          <w:szCs w:val="32"/>
        </w:rPr>
      </w:pPr>
      <w:r>
        <w:rPr>
          <w:rFonts w:hint="default" w:ascii="Times New Roman" w:hAnsi="Times New Roman" w:eastAsia="黑体" w:cs="Times New Roman"/>
          <w:sz w:val="32"/>
          <w:szCs w:val="32"/>
        </w:rPr>
        <w:t xml:space="preserve">     签名：                   日期：</w:t>
      </w:r>
    </w:p>
    <w:p>
      <w:pPr>
        <w:spacing w:line="240" w:lineRule="atLeast"/>
        <w:jc w:val="both"/>
      </w:pPr>
      <w:r>
        <w:rPr>
          <w:szCs w:val="21"/>
        </w:rPr>
        <w:t xml:space="preserve">                       </w:t>
      </w:r>
    </w:p>
    <w:sectPr>
      <w:footerReference r:id="rId5" w:type="default"/>
      <w:footerReference r:id="rId6" w:type="even"/>
      <w:pgSz w:w="11906" w:h="16838"/>
      <w:pgMar w:top="1417" w:right="1474"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5086350</wp:posOffset>
              </wp:positionH>
              <wp:positionV relativeFrom="paragraph">
                <wp:posOffset>-104775</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left:400.5pt;margin-top:-8.25pt;height:144pt;width:144pt;mso-position-horizontal-relative:margin;mso-wrap-style:none;z-index:251659264;mso-width-relative:page;mso-height-relative:page;" filled="f" stroked="f" coordsize="21600,21600" o:gfxdata="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9/PyTZAAAADAEAAA8AAAAAAAAAAQAgAAAAIgAAAGRycy9kb3ducmV2LnhtbFBLAQIU&#10;ABQAAAAIAIdO4kAXN1OzuQEAAFcDAAAOAAAAAAAAAAEAIAAAACgBAABkcnMvZTJvRG9jLnhtbFBL&#10;BQYAAAAABgAGAFkBAABTBQ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-152400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left:-0.5pt;margin-top:-12pt;height:144pt;width:144pt;mso-position-horizontal-relative:margin;mso-wrap-style:none;z-index:251660288;mso-width-relative:page;mso-height-relative:page;" filled="f" stroked="f" coordsize="21600,21600" o:gfxdata="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IGKx1AAAAAoBAAAPAAAAAAAAAAEAIAAAACIAAABkcnMvZG93bnJldi54bWxQSwECFAAUAAAA&#10;CACHTuJAeo1GZrkBAABXAwAADgAAAAAAAAABACAAAAAjAQAAZHJzL2Uyb0RvYy54bWxQSwUGAAAA&#10;AAYABgBZAQAATgU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BC1"/>
    <w:rsid w:val="00084C02"/>
    <w:rsid w:val="000875CF"/>
    <w:rsid w:val="000B3B20"/>
    <w:rsid w:val="000C13F9"/>
    <w:rsid w:val="000D0B29"/>
    <w:rsid w:val="000D77C3"/>
    <w:rsid w:val="000E0741"/>
    <w:rsid w:val="00101E92"/>
    <w:rsid w:val="00107329"/>
    <w:rsid w:val="00113639"/>
    <w:rsid w:val="00130660"/>
    <w:rsid w:val="0016522A"/>
    <w:rsid w:val="001B05B7"/>
    <w:rsid w:val="001D48DD"/>
    <w:rsid w:val="001E654A"/>
    <w:rsid w:val="002212C5"/>
    <w:rsid w:val="002316CE"/>
    <w:rsid w:val="0027780C"/>
    <w:rsid w:val="0029390A"/>
    <w:rsid w:val="002A766D"/>
    <w:rsid w:val="002B11C6"/>
    <w:rsid w:val="002B2149"/>
    <w:rsid w:val="002B6496"/>
    <w:rsid w:val="002C604B"/>
    <w:rsid w:val="002D721C"/>
    <w:rsid w:val="002E71E7"/>
    <w:rsid w:val="00302DDF"/>
    <w:rsid w:val="00303D7D"/>
    <w:rsid w:val="003056EA"/>
    <w:rsid w:val="0032432D"/>
    <w:rsid w:val="003303C2"/>
    <w:rsid w:val="00333BB0"/>
    <w:rsid w:val="003A0E3B"/>
    <w:rsid w:val="003A3C55"/>
    <w:rsid w:val="003B1D26"/>
    <w:rsid w:val="003D338B"/>
    <w:rsid w:val="003E1C08"/>
    <w:rsid w:val="00406DE1"/>
    <w:rsid w:val="00430BD5"/>
    <w:rsid w:val="00431B84"/>
    <w:rsid w:val="0047362C"/>
    <w:rsid w:val="004916F8"/>
    <w:rsid w:val="004A28EF"/>
    <w:rsid w:val="004C2019"/>
    <w:rsid w:val="004D3CF1"/>
    <w:rsid w:val="004F3D5D"/>
    <w:rsid w:val="00570946"/>
    <w:rsid w:val="0058041F"/>
    <w:rsid w:val="00595D78"/>
    <w:rsid w:val="00596B15"/>
    <w:rsid w:val="005A2ACF"/>
    <w:rsid w:val="005A7170"/>
    <w:rsid w:val="00626656"/>
    <w:rsid w:val="006411BF"/>
    <w:rsid w:val="00647F32"/>
    <w:rsid w:val="006525D6"/>
    <w:rsid w:val="00656E5F"/>
    <w:rsid w:val="0067153A"/>
    <w:rsid w:val="00671D97"/>
    <w:rsid w:val="006C185E"/>
    <w:rsid w:val="006C5F99"/>
    <w:rsid w:val="00721F39"/>
    <w:rsid w:val="007275F8"/>
    <w:rsid w:val="007402C2"/>
    <w:rsid w:val="00746E42"/>
    <w:rsid w:val="00761566"/>
    <w:rsid w:val="00761F37"/>
    <w:rsid w:val="00774609"/>
    <w:rsid w:val="0077484D"/>
    <w:rsid w:val="00790B75"/>
    <w:rsid w:val="007B20BE"/>
    <w:rsid w:val="007B4989"/>
    <w:rsid w:val="00800B38"/>
    <w:rsid w:val="00816542"/>
    <w:rsid w:val="0082552A"/>
    <w:rsid w:val="008272F5"/>
    <w:rsid w:val="00835E69"/>
    <w:rsid w:val="0084551A"/>
    <w:rsid w:val="008511F5"/>
    <w:rsid w:val="008A1496"/>
    <w:rsid w:val="008A70B8"/>
    <w:rsid w:val="008B628F"/>
    <w:rsid w:val="008D5BFA"/>
    <w:rsid w:val="00901CB2"/>
    <w:rsid w:val="00905A9A"/>
    <w:rsid w:val="00905B95"/>
    <w:rsid w:val="009136B5"/>
    <w:rsid w:val="00924E5C"/>
    <w:rsid w:val="0092648D"/>
    <w:rsid w:val="00963416"/>
    <w:rsid w:val="00995723"/>
    <w:rsid w:val="009E4305"/>
    <w:rsid w:val="009F6B67"/>
    <w:rsid w:val="00A027AE"/>
    <w:rsid w:val="00A51EFB"/>
    <w:rsid w:val="00A67DEB"/>
    <w:rsid w:val="00A71280"/>
    <w:rsid w:val="00A729D9"/>
    <w:rsid w:val="00A72B5C"/>
    <w:rsid w:val="00A8442F"/>
    <w:rsid w:val="00A90F2B"/>
    <w:rsid w:val="00A9713E"/>
    <w:rsid w:val="00AC4733"/>
    <w:rsid w:val="00AD6651"/>
    <w:rsid w:val="00AF1867"/>
    <w:rsid w:val="00B32419"/>
    <w:rsid w:val="00B4385B"/>
    <w:rsid w:val="00B50105"/>
    <w:rsid w:val="00B75EA2"/>
    <w:rsid w:val="00B76FA5"/>
    <w:rsid w:val="00B979F4"/>
    <w:rsid w:val="00BB001F"/>
    <w:rsid w:val="00BC32A7"/>
    <w:rsid w:val="00BC4CF8"/>
    <w:rsid w:val="00BD3D61"/>
    <w:rsid w:val="00BF048A"/>
    <w:rsid w:val="00BF3C71"/>
    <w:rsid w:val="00C346C2"/>
    <w:rsid w:val="00C93FA3"/>
    <w:rsid w:val="00C96048"/>
    <w:rsid w:val="00CA1061"/>
    <w:rsid w:val="00CA3345"/>
    <w:rsid w:val="00CD0BC7"/>
    <w:rsid w:val="00D32666"/>
    <w:rsid w:val="00D409D5"/>
    <w:rsid w:val="00D42DEF"/>
    <w:rsid w:val="00D46066"/>
    <w:rsid w:val="00D67F7D"/>
    <w:rsid w:val="00DA636F"/>
    <w:rsid w:val="00DC3D61"/>
    <w:rsid w:val="00DC7BC6"/>
    <w:rsid w:val="00DD061B"/>
    <w:rsid w:val="00DE27B6"/>
    <w:rsid w:val="00E04603"/>
    <w:rsid w:val="00E10A68"/>
    <w:rsid w:val="00E3619E"/>
    <w:rsid w:val="00E5376D"/>
    <w:rsid w:val="00E61749"/>
    <w:rsid w:val="00E655AA"/>
    <w:rsid w:val="00E65676"/>
    <w:rsid w:val="00E754DE"/>
    <w:rsid w:val="00E77AA0"/>
    <w:rsid w:val="00E837E7"/>
    <w:rsid w:val="00E83E29"/>
    <w:rsid w:val="00E87E94"/>
    <w:rsid w:val="00EC0C74"/>
    <w:rsid w:val="00EC2CF9"/>
    <w:rsid w:val="00ED0E27"/>
    <w:rsid w:val="00ED4162"/>
    <w:rsid w:val="00ED4200"/>
    <w:rsid w:val="00F23F9E"/>
    <w:rsid w:val="00F24372"/>
    <w:rsid w:val="00F372C5"/>
    <w:rsid w:val="00F42BB8"/>
    <w:rsid w:val="00F50981"/>
    <w:rsid w:val="00F5550A"/>
    <w:rsid w:val="00F93152"/>
    <w:rsid w:val="00F93F1C"/>
    <w:rsid w:val="00FB1EC7"/>
    <w:rsid w:val="00FE189B"/>
    <w:rsid w:val="00FE400B"/>
    <w:rsid w:val="01155F85"/>
    <w:rsid w:val="01564A05"/>
    <w:rsid w:val="0169455C"/>
    <w:rsid w:val="01854E40"/>
    <w:rsid w:val="01856BA9"/>
    <w:rsid w:val="024B62D6"/>
    <w:rsid w:val="032A7BD4"/>
    <w:rsid w:val="033B3B47"/>
    <w:rsid w:val="036F39C9"/>
    <w:rsid w:val="03F47D13"/>
    <w:rsid w:val="04137A98"/>
    <w:rsid w:val="044F79B4"/>
    <w:rsid w:val="0451461D"/>
    <w:rsid w:val="04661616"/>
    <w:rsid w:val="04713BE6"/>
    <w:rsid w:val="052F70E6"/>
    <w:rsid w:val="062264D3"/>
    <w:rsid w:val="06660BA0"/>
    <w:rsid w:val="06782397"/>
    <w:rsid w:val="07386054"/>
    <w:rsid w:val="073F4241"/>
    <w:rsid w:val="074B4997"/>
    <w:rsid w:val="084D47A7"/>
    <w:rsid w:val="084F0B72"/>
    <w:rsid w:val="087F2925"/>
    <w:rsid w:val="08856D8A"/>
    <w:rsid w:val="08A871FB"/>
    <w:rsid w:val="08E63512"/>
    <w:rsid w:val="0933077D"/>
    <w:rsid w:val="09676BFA"/>
    <w:rsid w:val="09875594"/>
    <w:rsid w:val="099D7777"/>
    <w:rsid w:val="09D617BF"/>
    <w:rsid w:val="0A5D0FAA"/>
    <w:rsid w:val="0ADC59DE"/>
    <w:rsid w:val="0BBB6ACC"/>
    <w:rsid w:val="0C0F43E6"/>
    <w:rsid w:val="0C892FAD"/>
    <w:rsid w:val="0CDA58D7"/>
    <w:rsid w:val="0D447EDA"/>
    <w:rsid w:val="0DB93BA9"/>
    <w:rsid w:val="0E1D66F6"/>
    <w:rsid w:val="0E34543C"/>
    <w:rsid w:val="0E993385"/>
    <w:rsid w:val="0F4542CC"/>
    <w:rsid w:val="0F4A1E7B"/>
    <w:rsid w:val="0F4E15DE"/>
    <w:rsid w:val="0FE01EE2"/>
    <w:rsid w:val="102C4620"/>
    <w:rsid w:val="106A1FC4"/>
    <w:rsid w:val="114E40E4"/>
    <w:rsid w:val="115003FA"/>
    <w:rsid w:val="11522A5F"/>
    <w:rsid w:val="11551A63"/>
    <w:rsid w:val="11626067"/>
    <w:rsid w:val="116A1C2A"/>
    <w:rsid w:val="11AD085A"/>
    <w:rsid w:val="11BE62EF"/>
    <w:rsid w:val="11CC6CBB"/>
    <w:rsid w:val="11D92812"/>
    <w:rsid w:val="11F551FB"/>
    <w:rsid w:val="12733673"/>
    <w:rsid w:val="12790D9B"/>
    <w:rsid w:val="1279110B"/>
    <w:rsid w:val="12807C95"/>
    <w:rsid w:val="132F137D"/>
    <w:rsid w:val="1395102E"/>
    <w:rsid w:val="13C34A46"/>
    <w:rsid w:val="13EE2853"/>
    <w:rsid w:val="13F26053"/>
    <w:rsid w:val="141A3AE2"/>
    <w:rsid w:val="1484425A"/>
    <w:rsid w:val="14D0011A"/>
    <w:rsid w:val="15005419"/>
    <w:rsid w:val="15547C0D"/>
    <w:rsid w:val="15820AB3"/>
    <w:rsid w:val="15DF09C9"/>
    <w:rsid w:val="161D4E29"/>
    <w:rsid w:val="16340BA1"/>
    <w:rsid w:val="164B74E5"/>
    <w:rsid w:val="1681736A"/>
    <w:rsid w:val="16CE4E3A"/>
    <w:rsid w:val="170F7F7D"/>
    <w:rsid w:val="17D766F1"/>
    <w:rsid w:val="182E16B5"/>
    <w:rsid w:val="18854460"/>
    <w:rsid w:val="18981BC5"/>
    <w:rsid w:val="18EA434A"/>
    <w:rsid w:val="195D06F1"/>
    <w:rsid w:val="19885476"/>
    <w:rsid w:val="19AA7EFD"/>
    <w:rsid w:val="19F20654"/>
    <w:rsid w:val="1A3B4359"/>
    <w:rsid w:val="1AA34F7B"/>
    <w:rsid w:val="1AC24713"/>
    <w:rsid w:val="1AEB26BF"/>
    <w:rsid w:val="1AF104CA"/>
    <w:rsid w:val="1AF84215"/>
    <w:rsid w:val="1B500BC1"/>
    <w:rsid w:val="1BD85F55"/>
    <w:rsid w:val="1C1E49C3"/>
    <w:rsid w:val="1C49308D"/>
    <w:rsid w:val="1C5052D0"/>
    <w:rsid w:val="1C6F494F"/>
    <w:rsid w:val="1CE138D5"/>
    <w:rsid w:val="1D1F625B"/>
    <w:rsid w:val="1D294064"/>
    <w:rsid w:val="1D5E3A2B"/>
    <w:rsid w:val="1D625C7E"/>
    <w:rsid w:val="1DED2017"/>
    <w:rsid w:val="1E533804"/>
    <w:rsid w:val="1EA53B0C"/>
    <w:rsid w:val="1F7E33F0"/>
    <w:rsid w:val="1FA32DDD"/>
    <w:rsid w:val="20026378"/>
    <w:rsid w:val="203F7E1D"/>
    <w:rsid w:val="20754CAA"/>
    <w:rsid w:val="20817240"/>
    <w:rsid w:val="20CA14B1"/>
    <w:rsid w:val="20FA6FC4"/>
    <w:rsid w:val="21363213"/>
    <w:rsid w:val="213B72A3"/>
    <w:rsid w:val="213D3AD0"/>
    <w:rsid w:val="21726CAA"/>
    <w:rsid w:val="21877A75"/>
    <w:rsid w:val="219046EA"/>
    <w:rsid w:val="21E26484"/>
    <w:rsid w:val="22145BE3"/>
    <w:rsid w:val="222502C7"/>
    <w:rsid w:val="225627F7"/>
    <w:rsid w:val="22652F32"/>
    <w:rsid w:val="22750CCB"/>
    <w:rsid w:val="22B50F61"/>
    <w:rsid w:val="22D86C9C"/>
    <w:rsid w:val="22ED1356"/>
    <w:rsid w:val="234511D2"/>
    <w:rsid w:val="238A6ED2"/>
    <w:rsid w:val="23987639"/>
    <w:rsid w:val="23AA259B"/>
    <w:rsid w:val="24371D5F"/>
    <w:rsid w:val="24614A04"/>
    <w:rsid w:val="24B57AEB"/>
    <w:rsid w:val="252D1311"/>
    <w:rsid w:val="253D7110"/>
    <w:rsid w:val="256D3928"/>
    <w:rsid w:val="25C52262"/>
    <w:rsid w:val="265C22FB"/>
    <w:rsid w:val="2687741A"/>
    <w:rsid w:val="269B4E36"/>
    <w:rsid w:val="26C7448E"/>
    <w:rsid w:val="26E41DD9"/>
    <w:rsid w:val="26EE51CC"/>
    <w:rsid w:val="27FA31C8"/>
    <w:rsid w:val="28755EBE"/>
    <w:rsid w:val="28B34A0C"/>
    <w:rsid w:val="28C547C3"/>
    <w:rsid w:val="28C91E53"/>
    <w:rsid w:val="28CF17AC"/>
    <w:rsid w:val="28DC1B60"/>
    <w:rsid w:val="294F0D96"/>
    <w:rsid w:val="29B3792E"/>
    <w:rsid w:val="2A055F0F"/>
    <w:rsid w:val="2A4859AE"/>
    <w:rsid w:val="2A676B0C"/>
    <w:rsid w:val="2AB850EC"/>
    <w:rsid w:val="2B2917C1"/>
    <w:rsid w:val="2C3225B9"/>
    <w:rsid w:val="2CA03413"/>
    <w:rsid w:val="2CE63BCC"/>
    <w:rsid w:val="2DAE0637"/>
    <w:rsid w:val="2E0868CE"/>
    <w:rsid w:val="2E2321A0"/>
    <w:rsid w:val="2E762698"/>
    <w:rsid w:val="2EC11DBD"/>
    <w:rsid w:val="2ECE2901"/>
    <w:rsid w:val="2ED75FBA"/>
    <w:rsid w:val="2F291812"/>
    <w:rsid w:val="2F636A36"/>
    <w:rsid w:val="2FF44EFD"/>
    <w:rsid w:val="301A0595"/>
    <w:rsid w:val="301E78B0"/>
    <w:rsid w:val="304C5D54"/>
    <w:rsid w:val="30632385"/>
    <w:rsid w:val="31392CF3"/>
    <w:rsid w:val="318D1BAC"/>
    <w:rsid w:val="318F0C90"/>
    <w:rsid w:val="318F40E6"/>
    <w:rsid w:val="31E00341"/>
    <w:rsid w:val="32120C2C"/>
    <w:rsid w:val="326346BC"/>
    <w:rsid w:val="32AE08DC"/>
    <w:rsid w:val="32B70051"/>
    <w:rsid w:val="3343533E"/>
    <w:rsid w:val="335B0E80"/>
    <w:rsid w:val="33B11C3F"/>
    <w:rsid w:val="340D5A1B"/>
    <w:rsid w:val="34766FB7"/>
    <w:rsid w:val="34775AF7"/>
    <w:rsid w:val="347D0DBC"/>
    <w:rsid w:val="348C2F95"/>
    <w:rsid w:val="34B7210E"/>
    <w:rsid w:val="350E7442"/>
    <w:rsid w:val="35663949"/>
    <w:rsid w:val="357051AC"/>
    <w:rsid w:val="35F7569D"/>
    <w:rsid w:val="36460C81"/>
    <w:rsid w:val="3654605D"/>
    <w:rsid w:val="36806157"/>
    <w:rsid w:val="36913ECF"/>
    <w:rsid w:val="36FC0C1D"/>
    <w:rsid w:val="379D76D4"/>
    <w:rsid w:val="383B305C"/>
    <w:rsid w:val="384B452C"/>
    <w:rsid w:val="38507F66"/>
    <w:rsid w:val="3867701F"/>
    <w:rsid w:val="38B567BC"/>
    <w:rsid w:val="390E3A3F"/>
    <w:rsid w:val="39376C45"/>
    <w:rsid w:val="39E264E1"/>
    <w:rsid w:val="3B0357AD"/>
    <w:rsid w:val="3B1A3F78"/>
    <w:rsid w:val="3B275DB2"/>
    <w:rsid w:val="3B661A35"/>
    <w:rsid w:val="3B6C0460"/>
    <w:rsid w:val="3BE3734D"/>
    <w:rsid w:val="3C9C72C8"/>
    <w:rsid w:val="3CF046FA"/>
    <w:rsid w:val="3D074DD2"/>
    <w:rsid w:val="3DC70B44"/>
    <w:rsid w:val="3DC9391F"/>
    <w:rsid w:val="3E6D4D6B"/>
    <w:rsid w:val="3EA25394"/>
    <w:rsid w:val="3F6E5DC1"/>
    <w:rsid w:val="3F812DF4"/>
    <w:rsid w:val="41246C04"/>
    <w:rsid w:val="41601FA4"/>
    <w:rsid w:val="42704CE8"/>
    <w:rsid w:val="42C149DA"/>
    <w:rsid w:val="43216CBB"/>
    <w:rsid w:val="43467BB8"/>
    <w:rsid w:val="437A4825"/>
    <w:rsid w:val="443A3479"/>
    <w:rsid w:val="446347F3"/>
    <w:rsid w:val="446B46DB"/>
    <w:rsid w:val="44747D2F"/>
    <w:rsid w:val="44937D26"/>
    <w:rsid w:val="44A0628A"/>
    <w:rsid w:val="44FD417D"/>
    <w:rsid w:val="45035EB2"/>
    <w:rsid w:val="45652E30"/>
    <w:rsid w:val="456A4495"/>
    <w:rsid w:val="4581546C"/>
    <w:rsid w:val="45857106"/>
    <w:rsid w:val="45A60139"/>
    <w:rsid w:val="45AA495B"/>
    <w:rsid w:val="45C34159"/>
    <w:rsid w:val="45D90EF4"/>
    <w:rsid w:val="45F539B8"/>
    <w:rsid w:val="46211525"/>
    <w:rsid w:val="46227C89"/>
    <w:rsid w:val="47185FB8"/>
    <w:rsid w:val="47A520E4"/>
    <w:rsid w:val="47B90F93"/>
    <w:rsid w:val="47C337F2"/>
    <w:rsid w:val="47DA21A2"/>
    <w:rsid w:val="47DC3843"/>
    <w:rsid w:val="482B2813"/>
    <w:rsid w:val="485317DA"/>
    <w:rsid w:val="49292B2A"/>
    <w:rsid w:val="49736E8F"/>
    <w:rsid w:val="49CB73F5"/>
    <w:rsid w:val="49E020BF"/>
    <w:rsid w:val="49EC287E"/>
    <w:rsid w:val="4A1163B3"/>
    <w:rsid w:val="4A6943BA"/>
    <w:rsid w:val="4B0D58F2"/>
    <w:rsid w:val="4BFB3B2B"/>
    <w:rsid w:val="4D4B1562"/>
    <w:rsid w:val="4DBD385B"/>
    <w:rsid w:val="4DEB0FFB"/>
    <w:rsid w:val="4E17636E"/>
    <w:rsid w:val="4E5B29CF"/>
    <w:rsid w:val="4EA75AB1"/>
    <w:rsid w:val="4EF52253"/>
    <w:rsid w:val="4EFC6BC3"/>
    <w:rsid w:val="4F1A7990"/>
    <w:rsid w:val="4FE1521A"/>
    <w:rsid w:val="50E91393"/>
    <w:rsid w:val="510D6D33"/>
    <w:rsid w:val="51FD6A7A"/>
    <w:rsid w:val="522A14BF"/>
    <w:rsid w:val="526102F3"/>
    <w:rsid w:val="52D14D79"/>
    <w:rsid w:val="5303352C"/>
    <w:rsid w:val="53627DA1"/>
    <w:rsid w:val="53A31404"/>
    <w:rsid w:val="53ED746D"/>
    <w:rsid w:val="5460443E"/>
    <w:rsid w:val="54D93978"/>
    <w:rsid w:val="54DA1C50"/>
    <w:rsid w:val="55280A04"/>
    <w:rsid w:val="552A014F"/>
    <w:rsid w:val="553B0D91"/>
    <w:rsid w:val="55447EC8"/>
    <w:rsid w:val="55817549"/>
    <w:rsid w:val="55E7747D"/>
    <w:rsid w:val="56807ABF"/>
    <w:rsid w:val="56E4774F"/>
    <w:rsid w:val="573F0ED6"/>
    <w:rsid w:val="57715C98"/>
    <w:rsid w:val="57741A89"/>
    <w:rsid w:val="578814CB"/>
    <w:rsid w:val="57AE601F"/>
    <w:rsid w:val="57E473AD"/>
    <w:rsid w:val="58956D30"/>
    <w:rsid w:val="58A1465A"/>
    <w:rsid w:val="58C15190"/>
    <w:rsid w:val="59107226"/>
    <w:rsid w:val="591633BA"/>
    <w:rsid w:val="59675070"/>
    <w:rsid w:val="59BD0893"/>
    <w:rsid w:val="59F24753"/>
    <w:rsid w:val="5A1A124E"/>
    <w:rsid w:val="5A681401"/>
    <w:rsid w:val="5AED5903"/>
    <w:rsid w:val="5B1F51F2"/>
    <w:rsid w:val="5B4A6F52"/>
    <w:rsid w:val="5BC600E1"/>
    <w:rsid w:val="5BF47859"/>
    <w:rsid w:val="5C2A3222"/>
    <w:rsid w:val="5C604FAB"/>
    <w:rsid w:val="5CA954BA"/>
    <w:rsid w:val="5D7C06A4"/>
    <w:rsid w:val="5DCB6137"/>
    <w:rsid w:val="5E0914D9"/>
    <w:rsid w:val="5E6540EC"/>
    <w:rsid w:val="5E9E27AD"/>
    <w:rsid w:val="5EBA3A3C"/>
    <w:rsid w:val="5F715DC8"/>
    <w:rsid w:val="5F77123A"/>
    <w:rsid w:val="5F915EAB"/>
    <w:rsid w:val="60417057"/>
    <w:rsid w:val="608A537E"/>
    <w:rsid w:val="608E39F9"/>
    <w:rsid w:val="617837BA"/>
    <w:rsid w:val="61CF3296"/>
    <w:rsid w:val="622F16E4"/>
    <w:rsid w:val="62A77648"/>
    <w:rsid w:val="62AC0301"/>
    <w:rsid w:val="62E6759A"/>
    <w:rsid w:val="63822E2E"/>
    <w:rsid w:val="63847FDB"/>
    <w:rsid w:val="63D72C04"/>
    <w:rsid w:val="64465539"/>
    <w:rsid w:val="646F3D5F"/>
    <w:rsid w:val="64CE5A98"/>
    <w:rsid w:val="64F63087"/>
    <w:rsid w:val="65250FAA"/>
    <w:rsid w:val="65F06D5C"/>
    <w:rsid w:val="6647573C"/>
    <w:rsid w:val="672C283C"/>
    <w:rsid w:val="67BC01AE"/>
    <w:rsid w:val="67EB5F84"/>
    <w:rsid w:val="67FC7B78"/>
    <w:rsid w:val="68B50F4C"/>
    <w:rsid w:val="69662F9B"/>
    <w:rsid w:val="698F2376"/>
    <w:rsid w:val="69FE5C77"/>
    <w:rsid w:val="6A4F53A7"/>
    <w:rsid w:val="6A702C98"/>
    <w:rsid w:val="6B4E4B22"/>
    <w:rsid w:val="6C336FF6"/>
    <w:rsid w:val="6C507C18"/>
    <w:rsid w:val="6C8E61AA"/>
    <w:rsid w:val="6C93712D"/>
    <w:rsid w:val="6D241642"/>
    <w:rsid w:val="6D4F66C2"/>
    <w:rsid w:val="6D6D4BFB"/>
    <w:rsid w:val="6D732E4B"/>
    <w:rsid w:val="6DBE314E"/>
    <w:rsid w:val="6DF25955"/>
    <w:rsid w:val="6E953ED6"/>
    <w:rsid w:val="6EC61434"/>
    <w:rsid w:val="6EF30C1F"/>
    <w:rsid w:val="6F1319FD"/>
    <w:rsid w:val="6FDD6162"/>
    <w:rsid w:val="6FE70CB4"/>
    <w:rsid w:val="70127D12"/>
    <w:rsid w:val="70405B16"/>
    <w:rsid w:val="709578F9"/>
    <w:rsid w:val="70C53964"/>
    <w:rsid w:val="711C768F"/>
    <w:rsid w:val="71417E7F"/>
    <w:rsid w:val="715F5BF7"/>
    <w:rsid w:val="71DB4F36"/>
    <w:rsid w:val="72112D6F"/>
    <w:rsid w:val="729C1C54"/>
    <w:rsid w:val="732411BC"/>
    <w:rsid w:val="733304A4"/>
    <w:rsid w:val="73F86FFF"/>
    <w:rsid w:val="74463179"/>
    <w:rsid w:val="74466054"/>
    <w:rsid w:val="745A3109"/>
    <w:rsid w:val="748A2D74"/>
    <w:rsid w:val="74925B44"/>
    <w:rsid w:val="74971CB9"/>
    <w:rsid w:val="74B22AAF"/>
    <w:rsid w:val="75253B6E"/>
    <w:rsid w:val="752F66D3"/>
    <w:rsid w:val="75D914DC"/>
    <w:rsid w:val="766F2DDC"/>
    <w:rsid w:val="76BC0197"/>
    <w:rsid w:val="76F20D22"/>
    <w:rsid w:val="77AE572D"/>
    <w:rsid w:val="77D9679B"/>
    <w:rsid w:val="786A2D55"/>
    <w:rsid w:val="78966E6E"/>
    <w:rsid w:val="7915728D"/>
    <w:rsid w:val="79167781"/>
    <w:rsid w:val="7926406B"/>
    <w:rsid w:val="792B4616"/>
    <w:rsid w:val="79A95DEB"/>
    <w:rsid w:val="79AF6E66"/>
    <w:rsid w:val="7A242C55"/>
    <w:rsid w:val="7A255F3C"/>
    <w:rsid w:val="7A3C4290"/>
    <w:rsid w:val="7AC62BC8"/>
    <w:rsid w:val="7B083AF8"/>
    <w:rsid w:val="7B51653A"/>
    <w:rsid w:val="7B7E35C0"/>
    <w:rsid w:val="7B9069D3"/>
    <w:rsid w:val="7C625CAC"/>
    <w:rsid w:val="7C992FE5"/>
    <w:rsid w:val="7CCE1531"/>
    <w:rsid w:val="7CF32CB4"/>
    <w:rsid w:val="7D0508D8"/>
    <w:rsid w:val="7D525665"/>
    <w:rsid w:val="7DD20238"/>
    <w:rsid w:val="7E5724AE"/>
    <w:rsid w:val="7E723D7A"/>
    <w:rsid w:val="7F0462E0"/>
    <w:rsid w:val="7F5D1012"/>
    <w:rsid w:val="7F675864"/>
    <w:rsid w:val="7F690366"/>
    <w:rsid w:val="7FA534D9"/>
    <w:rsid w:val="7FC17E76"/>
    <w:rsid w:val="7FF5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line="500" w:lineRule="exact"/>
      <w:ind w:firstLine="360" w:firstLineChars="150"/>
    </w:pPr>
    <w:rPr>
      <w:rFonts w:ascii="宋体" w:hAnsi="宋体"/>
      <w:sz w:val="24"/>
      <w:szCs w:val="24"/>
    </w:rPr>
  </w:style>
  <w:style w:type="paragraph" w:styleId="4">
    <w:name w:val="footer"/>
    <w:basedOn w:val="1"/>
    <w:qFormat/>
    <w:uiPriority w:val="0"/>
    <w:pPr>
      <w:widowControl w:val="0"/>
      <w:tabs>
        <w:tab w:val="center" w:pos="4153"/>
        <w:tab w:val="right" w:pos="8306"/>
      </w:tabs>
      <w:snapToGrid w:val="0"/>
    </w:pPr>
    <w:rPr>
      <w:rFonts w:ascii="Times New Roman" w:hAnsi="Times New Roman" w:cs="Times New Roman"/>
      <w:kern w:val="2"/>
      <w:sz w:val="18"/>
      <w:szCs w:val="20"/>
    </w:rPr>
  </w:style>
  <w:style w:type="paragraph" w:styleId="5">
    <w:name w:val="Body Text First Indent 2"/>
    <w:basedOn w:val="3"/>
    <w:qFormat/>
    <w:uiPriority w:val="0"/>
    <w:pPr>
      <w:ind w:firstLine="420" w:firstLineChars="200"/>
    </w:pPr>
  </w:style>
  <w:style w:type="paragraph" w:styleId="6">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cs="Times New Roman"/>
      <w:kern w:val="2"/>
      <w:sz w:val="18"/>
      <w:szCs w:val="20"/>
    </w:rPr>
  </w:style>
  <w:style w:type="paragraph" w:styleId="7">
    <w:name w:val="Normal (Web)"/>
    <w:basedOn w:val="1"/>
    <w:qFormat/>
    <w:uiPriority w:val="0"/>
    <w:pPr>
      <w:widowControl w:val="0"/>
      <w:spacing w:before="100" w:beforeAutospacing="1" w:after="100" w:afterAutospacing="1"/>
    </w:pPr>
    <w:rPr>
      <w:rFonts w:ascii="Times New Roman" w:hAnsi="Times New Roman" w:cs="Times New Roman"/>
      <w:szCs w:val="20"/>
    </w:rPr>
  </w:style>
  <w:style w:type="character" w:styleId="9">
    <w:name w:val="Strong"/>
    <w:basedOn w:val="8"/>
    <w:qFormat/>
    <w:uiPriority w:val="0"/>
    <w:rPr>
      <w:b/>
    </w:rPr>
  </w:style>
  <w:style w:type="character" w:styleId="10">
    <w:name w:val="Hyperlink"/>
    <w:basedOn w:val="8"/>
    <w:qFormat/>
    <w:uiPriority w:val="0"/>
    <w:rPr>
      <w:color w:val="0563C1" w:themeColor="hyperlink"/>
      <w:u w:val="single"/>
      <w14:textFill>
        <w14:solidFill>
          <w14:schemeClr w14:val="hlink"/>
        </w14:solidFill>
      </w14:textFill>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zwb"/>
    <w:basedOn w:val="8"/>
    <w:qFormat/>
    <w:uiPriority w:val="99"/>
    <w:rPr>
      <w:rFonts w:cs="Times New Roman"/>
    </w:rPr>
  </w:style>
  <w:style w:type="paragraph" w:customStyle="1" w:styleId="14">
    <w:name w:val="列出段落1"/>
    <w:basedOn w:val="1"/>
    <w:unhideWhenUsed/>
    <w:qFormat/>
    <w:uiPriority w:val="99"/>
    <w:pPr>
      <w:widowControl w:val="0"/>
      <w:ind w:firstLine="420" w:firstLineChars="200"/>
      <w:jc w:val="both"/>
    </w:pPr>
    <w:rPr>
      <w:rFonts w:ascii="Times New Roman" w:hAnsi="Times New Roman" w:cs="Times New Roman"/>
      <w:kern w:val="2"/>
      <w:sz w:val="21"/>
      <w:szCs w:val="20"/>
    </w:rPr>
  </w:style>
  <w:style w:type="paragraph" w:customStyle="1" w:styleId="15">
    <w:name w:val="p15"/>
    <w:basedOn w:val="1"/>
    <w:qFormat/>
    <w:uiPriority w:val="0"/>
    <w:pPr>
      <w:widowControl/>
    </w:pPr>
    <w:rPr>
      <w:rFonts w:ascii="Calibri" w:hAnsi="Calibri"/>
      <w:kern w:val="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2513</Words>
  <Characters>2757</Characters>
  <Lines>28</Lines>
  <Paragraphs>7</Paragraphs>
  <TotalTime>22</TotalTime>
  <ScaleCrop>false</ScaleCrop>
  <LinksUpToDate>false</LinksUpToDate>
  <CharactersWithSpaces>2917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jhr</dc:creator>
  <cp:lastModifiedBy>冰山来客</cp:lastModifiedBy>
  <cp:lastPrinted>2020-12-31T02:36:00Z</cp:lastPrinted>
  <dcterms:modified xsi:type="dcterms:W3CDTF">2022-05-09T09:10:10Z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8BFEC6ADBF884730BE0D79E2DB0A2C7B</vt:lpwstr>
  </property>
</Properties>
</file>